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F5" w:rsidRDefault="0083568C" w:rsidP="0083568C">
      <w:pPr>
        <w:spacing w:after="105" w:line="300" w:lineRule="atLeast"/>
        <w:jc w:val="center"/>
        <w:rPr>
          <w:rFonts w:ascii="Segoe UI Light" w:eastAsia="Times New Roman" w:hAnsi="Segoe UI Light" w:cs="Segoe UI Light"/>
          <w:b/>
          <w:bCs/>
          <w:sz w:val="24"/>
          <w:szCs w:val="24"/>
          <w:lang w:eastAsia="hu-HU"/>
        </w:rPr>
      </w:pPr>
      <w:r w:rsidRPr="00C075EF">
        <w:rPr>
          <w:rFonts w:ascii="Segoe UI Light" w:eastAsia="Times New Roman" w:hAnsi="Segoe UI Light" w:cs="Segoe UI Light"/>
          <w:b/>
          <w:bCs/>
          <w:sz w:val="24"/>
          <w:szCs w:val="24"/>
          <w:lang w:eastAsia="hu-HU"/>
        </w:rPr>
        <w:t xml:space="preserve"> HOZZÁJÁRULÓ </w:t>
      </w:r>
      <w:r w:rsidR="007849F5" w:rsidRPr="00C075EF">
        <w:rPr>
          <w:rFonts w:ascii="Segoe UI Light" w:eastAsia="Times New Roman" w:hAnsi="Segoe UI Light" w:cs="Segoe UI Light"/>
          <w:b/>
          <w:bCs/>
          <w:sz w:val="24"/>
          <w:szCs w:val="24"/>
          <w:lang w:eastAsia="hu-HU"/>
        </w:rPr>
        <w:t>NYILATKOZAT</w:t>
      </w:r>
    </w:p>
    <w:p w:rsidR="006D5229" w:rsidRPr="00C075EF" w:rsidRDefault="006D5229" w:rsidP="0083568C">
      <w:pPr>
        <w:spacing w:after="105" w:line="300" w:lineRule="atLeast"/>
        <w:jc w:val="center"/>
        <w:rPr>
          <w:rFonts w:ascii="Segoe UI Light" w:eastAsia="Times New Roman" w:hAnsi="Segoe UI Light" w:cs="Segoe UI Light"/>
          <w:b/>
          <w:bCs/>
          <w:sz w:val="24"/>
          <w:szCs w:val="24"/>
          <w:lang w:eastAsia="hu-HU"/>
        </w:rPr>
      </w:pPr>
    </w:p>
    <w:p w:rsidR="00C075EF" w:rsidRPr="00C075EF" w:rsidRDefault="006D5229" w:rsidP="006D5229">
      <w:pPr>
        <w:spacing w:after="105" w:line="300" w:lineRule="atLeast"/>
        <w:jc w:val="both"/>
        <w:rPr>
          <w:rFonts w:ascii="Segoe UI Light" w:eastAsia="Times New Roman" w:hAnsi="Segoe UI Light" w:cs="Segoe UI Light"/>
          <w:sz w:val="24"/>
          <w:szCs w:val="24"/>
          <w:lang w:eastAsia="hu-HU"/>
        </w:rPr>
      </w:pPr>
      <w:r>
        <w:rPr>
          <w:rFonts w:ascii="Segoe UI Light" w:eastAsia="Times New Roman" w:hAnsi="Segoe UI Light" w:cs="Segoe UI Light"/>
          <w:sz w:val="24"/>
          <w:szCs w:val="24"/>
          <w:lang w:eastAsia="hu-HU"/>
        </w:rPr>
        <w:t>A</w:t>
      </w:r>
      <w:r w:rsidR="003E6771">
        <w:rPr>
          <w:rFonts w:ascii="Segoe UI Light" w:eastAsia="Times New Roman" w:hAnsi="Segoe UI Light" w:cs="Segoe UI Light"/>
          <w:sz w:val="24"/>
          <w:szCs w:val="24"/>
          <w:lang w:eastAsia="hu-HU"/>
        </w:rPr>
        <w:t xml:space="preserve"> </w:t>
      </w:r>
      <w:r>
        <w:rPr>
          <w:rFonts w:ascii="Segoe UI Light" w:hAnsi="Segoe UI Light" w:cs="Segoe UI Light"/>
          <w:sz w:val="24"/>
          <w:szCs w:val="24"/>
        </w:rPr>
        <w:t xml:space="preserve">természetes személyeknek a </w:t>
      </w:r>
      <w:r w:rsidR="00B03159" w:rsidRPr="00C075EF">
        <w:rPr>
          <w:rFonts w:ascii="Segoe UI Light" w:hAnsi="Segoe UI Light" w:cs="Segoe UI Light"/>
          <w:sz w:val="24"/>
          <w:szCs w:val="24"/>
        </w:rPr>
        <w:t xml:space="preserve">személyes adatok kezelése tekintetében történő védelméről és az ilyen adatok szabad áramlásáról, valamint a 95/46/EK Irányelv hatályon kívül helyezéséről szóló Európai Parlament és a Tanács (EU) 2016/679. rendelet </w:t>
      </w:r>
      <w:r w:rsidR="007849F5" w:rsidRPr="003E6771">
        <w:rPr>
          <w:rFonts w:ascii="Segoe UI Light" w:eastAsia="Times New Roman" w:hAnsi="Segoe UI Light" w:cs="Segoe UI Light"/>
          <w:b/>
          <w:sz w:val="24"/>
          <w:szCs w:val="24"/>
          <w:lang w:eastAsia="hu-HU"/>
        </w:rPr>
        <w:t xml:space="preserve">6. cikk (1) bekezdés a) pontjának </w:t>
      </w:r>
      <w:r w:rsidR="007849F5" w:rsidRPr="00C075EF">
        <w:rPr>
          <w:rFonts w:ascii="Segoe UI Light" w:eastAsia="Times New Roman" w:hAnsi="Segoe UI Light" w:cs="Segoe UI Light"/>
          <w:sz w:val="24"/>
          <w:szCs w:val="24"/>
          <w:lang w:eastAsia="hu-HU"/>
        </w:rPr>
        <w:t>előírásait</w:t>
      </w:r>
      <w:r w:rsidR="00D17388" w:rsidRPr="00C075EF">
        <w:rPr>
          <w:rFonts w:ascii="Segoe UI Light" w:eastAsia="Times New Roman" w:hAnsi="Segoe UI Light" w:cs="Segoe UI Light"/>
          <w:sz w:val="24"/>
          <w:szCs w:val="24"/>
          <w:lang w:eastAsia="hu-HU"/>
        </w:rPr>
        <w:t xml:space="preserve"> és az </w:t>
      </w:r>
      <w:r w:rsidR="00D17388" w:rsidRPr="003E6771">
        <w:rPr>
          <w:rFonts w:ascii="Segoe UI Light" w:eastAsia="Times New Roman" w:hAnsi="Segoe UI Light" w:cs="Segoe UI Light"/>
          <w:b/>
          <w:sz w:val="24"/>
          <w:szCs w:val="24"/>
          <w:lang w:eastAsia="hu-HU"/>
        </w:rPr>
        <w:t>Adatkezelési Tájékoztatóban</w:t>
      </w:r>
      <w:r w:rsidR="00D17388" w:rsidRPr="00C075EF">
        <w:rPr>
          <w:rFonts w:ascii="Segoe UI Light" w:eastAsia="Times New Roman" w:hAnsi="Segoe UI Light" w:cs="Segoe UI Light"/>
          <w:sz w:val="24"/>
          <w:szCs w:val="24"/>
          <w:lang w:eastAsia="hu-HU"/>
        </w:rPr>
        <w:t xml:space="preserve"> foglaltakat</w:t>
      </w:r>
      <w:r w:rsidR="007849F5" w:rsidRPr="00C075EF">
        <w:rPr>
          <w:rFonts w:ascii="Segoe UI Light" w:eastAsia="Times New Roman" w:hAnsi="Segoe UI Light" w:cs="Segoe UI Light"/>
          <w:sz w:val="24"/>
          <w:szCs w:val="24"/>
          <w:lang w:eastAsia="hu-HU"/>
        </w:rPr>
        <w:t xml:space="preserve"> figyelembe véve nyilatkozom, hogy </w:t>
      </w:r>
      <w:r>
        <w:rPr>
          <w:rFonts w:ascii="Segoe UI Light" w:eastAsia="Times New Roman" w:hAnsi="Segoe UI Light" w:cs="Segoe UI Light"/>
          <w:sz w:val="24"/>
          <w:szCs w:val="24"/>
          <w:lang w:eastAsia="hu-HU"/>
        </w:rPr>
        <w:t xml:space="preserve">a </w:t>
      </w:r>
      <w:r w:rsidR="00377355">
        <w:rPr>
          <w:rFonts w:ascii="Segoe UI Light" w:eastAsia="Times New Roman" w:hAnsi="Segoe UI Light" w:cs="Segoe UI Light"/>
          <w:sz w:val="24"/>
          <w:szCs w:val="24"/>
          <w:lang w:eastAsia="hu-HU"/>
        </w:rPr>
        <w:t>rendelkezésre bocsá</w:t>
      </w:r>
      <w:r>
        <w:rPr>
          <w:rFonts w:ascii="Segoe UI Light" w:eastAsia="Times New Roman" w:hAnsi="Segoe UI Light" w:cs="Segoe UI Light"/>
          <w:sz w:val="24"/>
          <w:szCs w:val="24"/>
          <w:lang w:eastAsia="hu-HU"/>
        </w:rPr>
        <w:t>tott személyes adataim</w:t>
      </w:r>
      <w:r w:rsidR="003E6771">
        <w:rPr>
          <w:rFonts w:ascii="Segoe UI Light" w:eastAsia="Times New Roman" w:hAnsi="Segoe UI Light" w:cs="Segoe UI Light"/>
          <w:sz w:val="24"/>
          <w:szCs w:val="24"/>
          <w:lang w:eastAsia="hu-HU"/>
        </w:rPr>
        <w:t xml:space="preserve"> - </w:t>
      </w:r>
      <w:r w:rsidR="003E6771" w:rsidRPr="003E6771">
        <w:rPr>
          <w:rFonts w:ascii="Segoe UI Light" w:eastAsia="Times New Roman" w:hAnsi="Segoe UI Light" w:cs="Segoe UI Light"/>
          <w:i/>
          <w:sz w:val="24"/>
          <w:szCs w:val="24"/>
          <w:lang w:eastAsia="hu-HU"/>
        </w:rPr>
        <w:t>név, email cím, telefonszám</w:t>
      </w:r>
      <w:r w:rsidR="003E6771">
        <w:rPr>
          <w:rFonts w:ascii="Segoe UI Light" w:eastAsia="Times New Roman" w:hAnsi="Segoe UI Light" w:cs="Segoe UI Light"/>
          <w:sz w:val="24"/>
          <w:szCs w:val="24"/>
          <w:lang w:eastAsia="hu-HU"/>
        </w:rPr>
        <w:t xml:space="preserve"> -</w:t>
      </w:r>
      <w:r>
        <w:rPr>
          <w:rFonts w:ascii="Segoe UI Light" w:eastAsia="Times New Roman" w:hAnsi="Segoe UI Light" w:cs="Segoe UI Light"/>
          <w:sz w:val="24"/>
          <w:szCs w:val="24"/>
          <w:lang w:eastAsia="hu-HU"/>
        </w:rPr>
        <w:t xml:space="preserve"> kezel</w:t>
      </w:r>
      <w:r w:rsidR="003E6771">
        <w:rPr>
          <w:rFonts w:ascii="Segoe UI Light" w:eastAsia="Times New Roman" w:hAnsi="Segoe UI Light" w:cs="Segoe UI Light"/>
          <w:sz w:val="24"/>
          <w:szCs w:val="24"/>
          <w:lang w:eastAsia="hu-HU"/>
        </w:rPr>
        <w:t xml:space="preserve">éséhez hozzájárulásomat adom, az önkormányzati tulajdonban lévő lakásokhoz kapcsolódó pályázati lehetőségekről történő tájékoztatás </w:t>
      </w:r>
      <w:r>
        <w:rPr>
          <w:rFonts w:ascii="Segoe UI Light" w:eastAsia="Times New Roman" w:hAnsi="Segoe UI Light" w:cs="Segoe UI Light"/>
          <w:sz w:val="24"/>
          <w:szCs w:val="24"/>
          <w:lang w:eastAsia="hu-HU"/>
        </w:rPr>
        <w:t>céljából.</w:t>
      </w:r>
    </w:p>
    <w:p w:rsidR="006D5229" w:rsidRDefault="006D5229" w:rsidP="009A35B1">
      <w:pPr>
        <w:jc w:val="both"/>
        <w:rPr>
          <w:rFonts w:ascii="Segoe UI Light" w:eastAsia="Times New Roman" w:hAnsi="Segoe UI Light" w:cs="Segoe UI Light"/>
          <w:sz w:val="24"/>
          <w:szCs w:val="24"/>
          <w:lang w:eastAsia="hu-HU"/>
        </w:rPr>
      </w:pPr>
    </w:p>
    <w:p w:rsidR="007849F5" w:rsidRPr="00C075EF" w:rsidRDefault="007849F5" w:rsidP="009A35B1">
      <w:pPr>
        <w:jc w:val="both"/>
        <w:rPr>
          <w:rFonts w:ascii="Segoe UI Light" w:eastAsia="Times New Roman" w:hAnsi="Segoe UI Light" w:cs="Segoe UI Light"/>
          <w:sz w:val="24"/>
          <w:szCs w:val="24"/>
          <w:lang w:eastAsia="hu-HU"/>
        </w:rPr>
      </w:pPr>
      <w:r w:rsidRPr="00C075EF">
        <w:rPr>
          <w:rFonts w:ascii="Segoe UI Light" w:eastAsia="Times New Roman" w:hAnsi="Segoe UI Light" w:cs="Segoe UI Light"/>
          <w:sz w:val="24"/>
          <w:szCs w:val="24"/>
          <w:lang w:eastAsia="hu-HU"/>
        </w:rPr>
        <w:t>A hozzájárulás megadása</w:t>
      </w:r>
      <w:r w:rsidR="00D17388" w:rsidRPr="00C075EF">
        <w:rPr>
          <w:rFonts w:ascii="Segoe UI Light" w:eastAsia="Times New Roman" w:hAnsi="Segoe UI Light" w:cs="Segoe UI Light"/>
          <w:sz w:val="24"/>
          <w:szCs w:val="24"/>
          <w:lang w:eastAsia="hu-HU"/>
        </w:rPr>
        <w:t xml:space="preserve"> előtt tudomásul veszem, hogy</w:t>
      </w:r>
      <w:r w:rsidR="003E6771">
        <w:rPr>
          <w:rFonts w:ascii="Segoe UI Light" w:eastAsia="Times New Roman" w:hAnsi="Segoe UI Light" w:cs="Segoe UI Light"/>
          <w:sz w:val="24"/>
          <w:szCs w:val="24"/>
          <w:lang w:eastAsia="hu-HU"/>
        </w:rPr>
        <w:t xml:space="preserve"> </w:t>
      </w:r>
      <w:r w:rsidRPr="00C075EF">
        <w:rPr>
          <w:rFonts w:ascii="Segoe UI Light" w:eastAsia="Times New Roman" w:hAnsi="Segoe UI Light" w:cs="Segoe UI Light"/>
          <w:sz w:val="24"/>
          <w:szCs w:val="24"/>
          <w:lang w:eastAsia="hu-HU"/>
        </w:rPr>
        <w:t>hozzájárulás</w:t>
      </w:r>
      <w:r w:rsidR="00D17388" w:rsidRPr="00C075EF">
        <w:rPr>
          <w:rFonts w:ascii="Segoe UI Light" w:eastAsia="Times New Roman" w:hAnsi="Segoe UI Light" w:cs="Segoe UI Light"/>
          <w:sz w:val="24"/>
          <w:szCs w:val="24"/>
          <w:lang w:eastAsia="hu-HU"/>
        </w:rPr>
        <w:t>omat bármikor visszavonhatom,</w:t>
      </w:r>
      <w:r w:rsidR="003E6771">
        <w:rPr>
          <w:rFonts w:ascii="Segoe UI Light" w:eastAsia="Times New Roman" w:hAnsi="Segoe UI Light" w:cs="Segoe UI Light"/>
          <w:sz w:val="24"/>
          <w:szCs w:val="24"/>
          <w:lang w:eastAsia="hu-HU"/>
        </w:rPr>
        <w:t xml:space="preserve"> </w:t>
      </w:r>
      <w:r w:rsidRPr="00C075EF">
        <w:rPr>
          <w:rFonts w:ascii="Segoe UI Light" w:eastAsia="Times New Roman" w:hAnsi="Segoe UI Light" w:cs="Segoe UI Light"/>
          <w:sz w:val="24"/>
          <w:szCs w:val="24"/>
          <w:lang w:eastAsia="hu-HU"/>
        </w:rPr>
        <w:t>a hozzájárulás visszavonása nem érinti a hozzájáruláson alapuló, a visszavonás előtti adatkezelés jogszerűségét.</w:t>
      </w:r>
    </w:p>
    <w:p w:rsidR="007849F5" w:rsidRPr="00C075EF" w:rsidRDefault="007849F5" w:rsidP="00D17388">
      <w:pPr>
        <w:spacing w:before="100" w:beforeAutospacing="1" w:after="100" w:afterAutospacing="1" w:line="300" w:lineRule="atLeast"/>
        <w:jc w:val="both"/>
        <w:rPr>
          <w:rFonts w:ascii="Segoe UI Light" w:eastAsia="Times New Roman" w:hAnsi="Segoe UI Light" w:cs="Segoe UI Light"/>
          <w:sz w:val="24"/>
          <w:szCs w:val="24"/>
          <w:lang w:eastAsia="hu-HU"/>
        </w:rPr>
      </w:pPr>
      <w:r w:rsidRPr="00C075EF">
        <w:rPr>
          <w:rFonts w:ascii="Segoe UI Light" w:eastAsia="Times New Roman" w:hAnsi="Segoe UI Light" w:cs="Segoe UI Light"/>
          <w:sz w:val="24"/>
          <w:szCs w:val="24"/>
          <w:lang w:eastAsia="hu-HU"/>
        </w:rPr>
        <w:t>Kijelentem, hogy a kezelt személyes adataim körét, az adatkezelés feltételeit, továbbá a jogorvoslati lehetőségeimet részletesen tárgyaló </w:t>
      </w:r>
      <w:hyperlink r:id="rId6" w:tgtFrame="_blank" w:history="1">
        <w:r w:rsidRPr="00C075EF">
          <w:rPr>
            <w:rFonts w:ascii="Segoe UI Light" w:eastAsia="Times New Roman" w:hAnsi="Segoe UI Light" w:cs="Segoe UI Light"/>
            <w:b/>
            <w:bCs/>
            <w:sz w:val="24"/>
            <w:szCs w:val="24"/>
            <w:lang w:eastAsia="hu-HU"/>
          </w:rPr>
          <w:t>Adatvédelmi Tájékoztató</w:t>
        </w:r>
      </w:hyperlink>
      <w:r w:rsidRPr="00C075EF">
        <w:rPr>
          <w:rFonts w:ascii="Segoe UI Light" w:eastAsia="Times New Roman" w:hAnsi="Segoe UI Light" w:cs="Segoe UI Light"/>
          <w:b/>
          <w:bCs/>
          <w:sz w:val="24"/>
          <w:szCs w:val="24"/>
          <w:lang w:eastAsia="hu-HU"/>
        </w:rPr>
        <w:t> </w:t>
      </w:r>
      <w:r w:rsidRPr="00C075EF">
        <w:rPr>
          <w:rFonts w:ascii="Segoe UI Light" w:eastAsia="Times New Roman" w:hAnsi="Segoe UI Light" w:cs="Segoe UI Light"/>
          <w:sz w:val="24"/>
          <w:szCs w:val="24"/>
          <w:lang w:eastAsia="hu-HU"/>
        </w:rPr>
        <w:t>tartalmát megismertem.</w:t>
      </w:r>
    </w:p>
    <w:p w:rsidR="00C075EF" w:rsidRDefault="00C075EF" w:rsidP="00D17388">
      <w:pPr>
        <w:spacing w:before="100" w:beforeAutospacing="1" w:after="100" w:afterAutospacing="1" w:line="300" w:lineRule="atLeast"/>
        <w:jc w:val="both"/>
        <w:rPr>
          <w:rFonts w:ascii="Segoe UI Light" w:eastAsia="Times New Roman" w:hAnsi="Segoe UI Light" w:cs="Segoe UI Light"/>
          <w:sz w:val="24"/>
          <w:szCs w:val="24"/>
          <w:lang w:eastAsia="hu-HU"/>
        </w:rPr>
      </w:pPr>
    </w:p>
    <w:p w:rsidR="003E6771" w:rsidRDefault="003E6771" w:rsidP="00D17388">
      <w:pPr>
        <w:spacing w:before="100" w:beforeAutospacing="1" w:after="100" w:afterAutospacing="1" w:line="300" w:lineRule="atLeast"/>
        <w:jc w:val="both"/>
        <w:rPr>
          <w:rFonts w:ascii="Segoe UI Light" w:eastAsia="Times New Roman" w:hAnsi="Segoe UI Light" w:cs="Segoe UI Light"/>
          <w:sz w:val="24"/>
          <w:szCs w:val="24"/>
          <w:lang w:eastAsia="hu-HU"/>
        </w:rPr>
      </w:pPr>
      <w:proofErr w:type="gramStart"/>
      <w:r>
        <w:rPr>
          <w:rFonts w:ascii="Segoe UI Light" w:eastAsia="Times New Roman" w:hAnsi="Segoe UI Light" w:cs="Segoe UI Light"/>
          <w:sz w:val="24"/>
          <w:szCs w:val="24"/>
          <w:lang w:eastAsia="hu-HU"/>
        </w:rPr>
        <w:t>kelt</w:t>
      </w:r>
      <w:proofErr w:type="gramEnd"/>
      <w:r>
        <w:rPr>
          <w:rFonts w:ascii="Segoe UI Light" w:eastAsia="Times New Roman" w:hAnsi="Segoe UI Light" w:cs="Segoe UI Light"/>
          <w:sz w:val="24"/>
          <w:szCs w:val="24"/>
          <w:lang w:eastAsia="hu-HU"/>
        </w:rPr>
        <w:t>:</w:t>
      </w:r>
      <w:r w:rsidR="00CD3B70">
        <w:rPr>
          <w:rFonts w:ascii="Segoe UI Light" w:eastAsia="Times New Roman" w:hAnsi="Segoe UI Light" w:cs="Segoe UI Light"/>
          <w:sz w:val="24"/>
          <w:szCs w:val="24"/>
          <w:lang w:eastAsia="hu-HU"/>
        </w:rPr>
        <w:t xml:space="preserve"> Budapest, 202</w:t>
      </w:r>
      <w:r w:rsidR="00F446AC">
        <w:rPr>
          <w:rFonts w:ascii="Segoe UI Light" w:eastAsia="Times New Roman" w:hAnsi="Segoe UI Light" w:cs="Segoe UI Light"/>
          <w:sz w:val="24"/>
          <w:szCs w:val="24"/>
          <w:lang w:eastAsia="hu-HU"/>
        </w:rPr>
        <w:t>4</w:t>
      </w:r>
      <w:r w:rsidR="00CD3B70">
        <w:rPr>
          <w:rFonts w:ascii="Segoe UI Light" w:eastAsia="Times New Roman" w:hAnsi="Segoe UI Light" w:cs="Segoe UI Light"/>
          <w:sz w:val="24"/>
          <w:szCs w:val="24"/>
          <w:lang w:eastAsia="hu-HU"/>
        </w:rPr>
        <w:t xml:space="preserve">. </w:t>
      </w:r>
      <w:r w:rsidR="00CD3B70">
        <w:rPr>
          <w:rFonts w:ascii="Segoe UI Light" w:hAnsi="Segoe UI Light" w:cs="Segoe UI Light"/>
          <w:sz w:val="24"/>
          <w:szCs w:val="24"/>
        </w:rPr>
        <w:t xml:space="preserve">………………………     </w:t>
      </w:r>
      <w:bookmarkStart w:id="0" w:name="_GoBack"/>
      <w:bookmarkEnd w:id="0"/>
    </w:p>
    <w:p w:rsidR="003E6771" w:rsidRDefault="003E6771" w:rsidP="00D17388">
      <w:pPr>
        <w:spacing w:before="100" w:beforeAutospacing="1" w:after="100" w:afterAutospacing="1" w:line="300" w:lineRule="atLeast"/>
        <w:jc w:val="both"/>
        <w:rPr>
          <w:rFonts w:ascii="Segoe UI Light" w:eastAsia="Times New Roman" w:hAnsi="Segoe UI Light" w:cs="Segoe UI Light"/>
          <w:sz w:val="24"/>
          <w:szCs w:val="24"/>
          <w:lang w:eastAsia="hu-HU"/>
        </w:rPr>
      </w:pPr>
    </w:p>
    <w:p w:rsidR="003E6771" w:rsidRPr="00C075EF" w:rsidRDefault="003E6771" w:rsidP="00D17388">
      <w:pPr>
        <w:spacing w:before="100" w:beforeAutospacing="1" w:after="100" w:afterAutospacing="1" w:line="300" w:lineRule="atLeast"/>
        <w:jc w:val="both"/>
        <w:rPr>
          <w:rFonts w:ascii="Segoe UI Light" w:eastAsia="Times New Roman" w:hAnsi="Segoe UI Light" w:cs="Segoe UI Light"/>
          <w:sz w:val="24"/>
          <w:szCs w:val="24"/>
          <w:lang w:eastAsia="hu-HU"/>
        </w:rPr>
      </w:pPr>
    </w:p>
    <w:p w:rsidR="006D5229" w:rsidRDefault="003E6771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……………………………………………………                                …………………………………………………….</w:t>
      </w:r>
    </w:p>
    <w:p w:rsidR="00CD3B70" w:rsidRDefault="003E6771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név nyomtatott betűkkel                                                            aláírás</w:t>
      </w:r>
    </w:p>
    <w:p w:rsidR="00CD3B70" w:rsidRDefault="00CD3B70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br w:type="page"/>
      </w:r>
    </w:p>
    <w:p w:rsidR="00CD3B70" w:rsidRPr="00932710" w:rsidRDefault="00CD3B70" w:rsidP="00CD3B70">
      <w:pPr>
        <w:pStyle w:val="Nincstrkz"/>
        <w:jc w:val="center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lastRenderedPageBreak/>
        <w:t>ADATKEZELÉSI TÁJÉKOZTATÓ</w:t>
      </w:r>
    </w:p>
    <w:p w:rsidR="00CD3B70" w:rsidRDefault="00CD3B70" w:rsidP="00CD3B70">
      <w:pPr>
        <w:pStyle w:val="Nincstrkz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önkormányzati tulajdonban lévő lakáshoz kapcsolódó pályázati lehetőségről való értesülés vonatkozásában</w:t>
      </w:r>
    </w:p>
    <w:p w:rsidR="00CD3B70" w:rsidRPr="00932710" w:rsidRDefault="00CD3B70" w:rsidP="00CD3B70">
      <w:pPr>
        <w:pStyle w:val="Nincstrkz"/>
        <w:jc w:val="center"/>
        <w:rPr>
          <w:rFonts w:cstheme="minorHAnsi"/>
          <w:sz w:val="16"/>
          <w:szCs w:val="16"/>
        </w:rPr>
      </w:pPr>
    </w:p>
    <w:p w:rsidR="00CD3B70" w:rsidRPr="00932710" w:rsidRDefault="00CD3B70" w:rsidP="00CD3B70">
      <w:pPr>
        <w:pStyle w:val="Listaszerbekezds"/>
        <w:numPr>
          <w:ilvl w:val="0"/>
          <w:numId w:val="2"/>
        </w:numPr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Adatkezelő megnevezése</w:t>
      </w:r>
    </w:p>
    <w:p w:rsidR="00CD3B70" w:rsidRPr="003663EB" w:rsidRDefault="00CD3B70" w:rsidP="00CD3B70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Budapest Főváros XIV. Kerület Zugló Önkormányzat</w:t>
      </w:r>
      <w:r>
        <w:rPr>
          <w:rFonts w:cstheme="minorHAnsi"/>
          <w:sz w:val="16"/>
          <w:szCs w:val="16"/>
        </w:rPr>
        <w:t xml:space="preserve">a </w:t>
      </w:r>
      <w:r w:rsidRPr="003663EB">
        <w:rPr>
          <w:rFonts w:cstheme="minorHAnsi"/>
          <w:sz w:val="16"/>
          <w:szCs w:val="16"/>
        </w:rPr>
        <w:t>(a továbbiakban: Adatkezelő)</w:t>
      </w:r>
    </w:p>
    <w:p w:rsidR="00CD3B70" w:rsidRPr="00932710" w:rsidRDefault="00CD3B70" w:rsidP="00CD3B70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székhely: 1145 Budapest, Pétervárad utca 2.</w:t>
      </w:r>
    </w:p>
    <w:p w:rsidR="00CD3B70" w:rsidRPr="00932710" w:rsidRDefault="00CD3B70" w:rsidP="00CD3B70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telefon: +361/872-9100</w:t>
      </w:r>
    </w:p>
    <w:p w:rsidR="00CD3B70" w:rsidRPr="00932710" w:rsidRDefault="00CD3B70" w:rsidP="00CD3B70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 xml:space="preserve">email cím: </w:t>
      </w:r>
      <w:hyperlink r:id="rId7" w:history="1">
        <w:r w:rsidRPr="00932710">
          <w:rPr>
            <w:rStyle w:val="Hiperhivatkozs"/>
            <w:rFonts w:cstheme="minorHAnsi"/>
            <w:sz w:val="16"/>
            <w:szCs w:val="16"/>
          </w:rPr>
          <w:t>info@zuglo.hu</w:t>
        </w:r>
      </w:hyperlink>
    </w:p>
    <w:p w:rsidR="00CD3B70" w:rsidRPr="00932710" w:rsidRDefault="00CD3B70" w:rsidP="00CD3B70">
      <w:pPr>
        <w:pStyle w:val="Listaszerbekezds"/>
        <w:numPr>
          <w:ilvl w:val="0"/>
          <w:numId w:val="2"/>
        </w:numPr>
        <w:rPr>
          <w:rFonts w:cstheme="minorHAnsi"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Adatkezelő képviselője</w:t>
      </w:r>
      <w:r w:rsidRPr="00932710">
        <w:rPr>
          <w:rFonts w:cstheme="minorHAnsi"/>
          <w:sz w:val="16"/>
          <w:szCs w:val="16"/>
        </w:rPr>
        <w:t xml:space="preserve">: </w:t>
      </w:r>
      <w:r w:rsidR="00F239BB">
        <w:rPr>
          <w:rFonts w:cstheme="minorHAnsi"/>
          <w:sz w:val="16"/>
          <w:szCs w:val="16"/>
        </w:rPr>
        <w:t>a</w:t>
      </w:r>
      <w:r>
        <w:rPr>
          <w:rFonts w:cstheme="minorHAnsi"/>
          <w:sz w:val="16"/>
          <w:szCs w:val="16"/>
        </w:rPr>
        <w:t xml:space="preserve"> polgármester</w:t>
      </w:r>
    </w:p>
    <w:p w:rsidR="00CD3B70" w:rsidRPr="00932710" w:rsidRDefault="00CD3B70" w:rsidP="00CD3B70">
      <w:pPr>
        <w:pStyle w:val="Listaszerbekezds"/>
        <w:numPr>
          <w:ilvl w:val="0"/>
          <w:numId w:val="2"/>
        </w:numPr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adatvédelmi tisztviselő neve és elérhetősége</w:t>
      </w:r>
    </w:p>
    <w:p w:rsidR="00CD3B70" w:rsidRPr="00932710" w:rsidRDefault="00CD3B70" w:rsidP="00CD3B70">
      <w:pPr>
        <w:pStyle w:val="Listaszerbekezds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Adatvédelmi tisztviselő</w:t>
      </w:r>
      <w:r w:rsidRPr="00932710">
        <w:rPr>
          <w:rFonts w:cstheme="minorHAnsi"/>
          <w:sz w:val="16"/>
          <w:szCs w:val="16"/>
        </w:rPr>
        <w:t>: dr. Drávai Bernadett</w:t>
      </w:r>
    </w:p>
    <w:p w:rsidR="00CD3B70" w:rsidRPr="00932710" w:rsidRDefault="00CD3B70" w:rsidP="00CD3B70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 xml:space="preserve">közvetlen elérhetőségei: email címe: </w:t>
      </w:r>
      <w:hyperlink r:id="rId8" w:history="1">
        <w:r w:rsidRPr="00932710">
          <w:rPr>
            <w:rStyle w:val="Hiperhivatkozs"/>
            <w:rFonts w:cstheme="minorHAnsi"/>
            <w:sz w:val="16"/>
            <w:szCs w:val="16"/>
          </w:rPr>
          <w:t>dravai@zuglo.hu</w:t>
        </w:r>
      </w:hyperlink>
      <w:r w:rsidRPr="00932710">
        <w:rPr>
          <w:rFonts w:cstheme="minorHAnsi"/>
          <w:sz w:val="16"/>
          <w:szCs w:val="16"/>
        </w:rPr>
        <w:t xml:space="preserve">; </w:t>
      </w:r>
      <w:hyperlink r:id="rId9" w:history="1">
        <w:r w:rsidRPr="00932710">
          <w:rPr>
            <w:rStyle w:val="Hiperhivatkozs"/>
            <w:rFonts w:cstheme="minorHAnsi"/>
            <w:sz w:val="16"/>
            <w:szCs w:val="16"/>
          </w:rPr>
          <w:t>adatvedelem@zuglo.hu</w:t>
        </w:r>
      </w:hyperlink>
      <w:r w:rsidRPr="00932710">
        <w:rPr>
          <w:rFonts w:cstheme="minorHAnsi"/>
          <w:sz w:val="16"/>
          <w:szCs w:val="16"/>
        </w:rPr>
        <w:t>; telefon: +361/872 9118</w:t>
      </w:r>
    </w:p>
    <w:p w:rsidR="00CD3B70" w:rsidRPr="00932710" w:rsidRDefault="00CD3B70" w:rsidP="00CD3B70">
      <w:pPr>
        <w:pStyle w:val="Listaszerbekezds"/>
        <w:numPr>
          <w:ilvl w:val="0"/>
          <w:numId w:val="2"/>
        </w:numPr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adatkezelés célja és a kezelt adatok köre</w:t>
      </w:r>
    </w:p>
    <w:p w:rsidR="00CD3B70" w:rsidRPr="003663EB" w:rsidRDefault="00CD3B70" w:rsidP="00CD3B70">
      <w:pPr>
        <w:pStyle w:val="Listaszerbekezds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 xml:space="preserve">Az adatkezelés célja az önkormányzati tulajdonban álló ingatlanok vonatkozásában </w:t>
      </w:r>
      <w:r>
        <w:rPr>
          <w:rFonts w:cstheme="minorHAnsi"/>
          <w:sz w:val="16"/>
          <w:szCs w:val="16"/>
        </w:rPr>
        <w:t>a pályázati lehetőségekről történő tájékoztatás</w:t>
      </w:r>
    </w:p>
    <w:tbl>
      <w:tblPr>
        <w:tblStyle w:val="Rcsostblzat"/>
        <w:tblW w:w="0" w:type="auto"/>
        <w:tblInd w:w="846" w:type="dxa"/>
        <w:tblLook w:val="04A0" w:firstRow="1" w:lastRow="0" w:firstColumn="1" w:lastColumn="0" w:noHBand="0" w:noVBand="1"/>
      </w:tblPr>
      <w:tblGrid>
        <w:gridCol w:w="4350"/>
        <w:gridCol w:w="3866"/>
      </w:tblGrid>
      <w:tr w:rsidR="00CD3B70" w:rsidRPr="00932710" w:rsidTr="00556161">
        <w:tc>
          <w:tcPr>
            <w:tcW w:w="4350" w:type="dxa"/>
          </w:tcPr>
          <w:p w:rsidR="00CD3B70" w:rsidRPr="00932710" w:rsidRDefault="00CD3B70" w:rsidP="00556161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  <w:r w:rsidRPr="00932710">
              <w:rPr>
                <w:rFonts w:cstheme="minorHAnsi"/>
                <w:sz w:val="16"/>
                <w:szCs w:val="16"/>
              </w:rPr>
              <w:t>Adatkör</w:t>
            </w:r>
          </w:p>
        </w:tc>
        <w:tc>
          <w:tcPr>
            <w:tcW w:w="3866" w:type="dxa"/>
          </w:tcPr>
          <w:p w:rsidR="00CD3B70" w:rsidRPr="00932710" w:rsidRDefault="00CD3B70" w:rsidP="00556161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  <w:r w:rsidRPr="00932710">
              <w:rPr>
                <w:rFonts w:cstheme="minorHAnsi"/>
                <w:sz w:val="16"/>
                <w:szCs w:val="16"/>
              </w:rPr>
              <w:t>Cél</w:t>
            </w:r>
          </w:p>
        </w:tc>
      </w:tr>
      <w:tr w:rsidR="00CD3B70" w:rsidRPr="00932710" w:rsidTr="00556161">
        <w:tc>
          <w:tcPr>
            <w:tcW w:w="4350" w:type="dxa"/>
          </w:tcPr>
          <w:p w:rsidR="00CD3B70" w:rsidRPr="00932710" w:rsidRDefault="00CD3B70" w:rsidP="00CD3B70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932710">
              <w:rPr>
                <w:rFonts w:cstheme="minorHAnsi"/>
                <w:sz w:val="16"/>
                <w:szCs w:val="16"/>
              </w:rPr>
              <w:t>érintett természetes személy neve</w:t>
            </w:r>
          </w:p>
          <w:p w:rsidR="00CD3B70" w:rsidRPr="00932710" w:rsidRDefault="00CD3B70" w:rsidP="00CD3B70">
            <w:pPr>
              <w:pStyle w:val="Listaszerbekezds"/>
              <w:numPr>
                <w:ilvl w:val="0"/>
                <w:numId w:val="5"/>
              </w:numPr>
              <w:ind w:left="621" w:hanging="261"/>
              <w:jc w:val="both"/>
              <w:rPr>
                <w:rFonts w:cstheme="minorHAnsi"/>
                <w:sz w:val="16"/>
                <w:szCs w:val="16"/>
              </w:rPr>
            </w:pPr>
            <w:r w:rsidRPr="00932710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>email címe</w:t>
            </w:r>
          </w:p>
          <w:p w:rsidR="00CD3B70" w:rsidRPr="00932710" w:rsidRDefault="00CD3B70" w:rsidP="00CD3B70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telefonszáma</w:t>
            </w:r>
          </w:p>
        </w:tc>
        <w:tc>
          <w:tcPr>
            <w:tcW w:w="3866" w:type="dxa"/>
          </w:tcPr>
          <w:p w:rsidR="00CD3B70" w:rsidRPr="00932710" w:rsidRDefault="00CD3B70" w:rsidP="00556161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  <w:r w:rsidRPr="00932710">
              <w:rPr>
                <w:rFonts w:cstheme="minorHAnsi"/>
                <w:sz w:val="16"/>
                <w:szCs w:val="16"/>
              </w:rPr>
              <w:t>Önkormányzati tulajdonban álló ingatlan</w:t>
            </w:r>
            <w:r>
              <w:rPr>
                <w:rFonts w:cstheme="minorHAnsi"/>
                <w:sz w:val="16"/>
                <w:szCs w:val="16"/>
              </w:rPr>
              <w:t>ok vonatkozásában a pályázati lehetőségekről szóló tájékoztatás</w:t>
            </w:r>
            <w:r w:rsidRPr="00932710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:rsidR="00CD3B70" w:rsidRPr="00932710" w:rsidRDefault="00CD3B70" w:rsidP="00CD3B70">
      <w:pPr>
        <w:pStyle w:val="Listaszerbekezds"/>
        <w:numPr>
          <w:ilvl w:val="0"/>
          <w:numId w:val="2"/>
        </w:numPr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adatkezelés jogalapja</w:t>
      </w:r>
    </w:p>
    <w:p w:rsidR="00CD3B70" w:rsidRDefault="00CD3B70" w:rsidP="00CD3B70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 természetes személyeknek a személyes adatok kezelése tekintetében történő védelméről és az ilyen adatok szabad áramlásáról, valamint a 95/46/EK rendelet hatályon kívül helyezéséről szóló az Európai Parlament és Tanács (EU)</w:t>
      </w:r>
      <w:r>
        <w:rPr>
          <w:rFonts w:cstheme="minorHAnsi"/>
          <w:sz w:val="16"/>
          <w:szCs w:val="16"/>
        </w:rPr>
        <w:t xml:space="preserve"> </w:t>
      </w:r>
      <w:r w:rsidRPr="00932710">
        <w:rPr>
          <w:rFonts w:cstheme="minorHAnsi"/>
          <w:sz w:val="16"/>
          <w:szCs w:val="16"/>
        </w:rPr>
        <w:t xml:space="preserve">2016/679 Rendelete (a továbbiakban: GDPR) </w:t>
      </w:r>
      <w:r>
        <w:rPr>
          <w:rFonts w:cstheme="minorHAnsi"/>
          <w:b/>
          <w:sz w:val="16"/>
          <w:szCs w:val="16"/>
        </w:rPr>
        <w:t>6. cikk (1) bekezdés a</w:t>
      </w:r>
      <w:r w:rsidRPr="00932710">
        <w:rPr>
          <w:rFonts w:cstheme="minorHAnsi"/>
          <w:b/>
          <w:sz w:val="16"/>
          <w:szCs w:val="16"/>
        </w:rPr>
        <w:t>) pont</w:t>
      </w:r>
      <w:r>
        <w:rPr>
          <w:rFonts w:cstheme="minorHAnsi"/>
          <w:b/>
          <w:sz w:val="16"/>
          <w:szCs w:val="16"/>
        </w:rPr>
        <w:t>ja</w:t>
      </w:r>
      <w:r w:rsidRPr="00932710">
        <w:rPr>
          <w:rFonts w:cstheme="minorHAnsi"/>
          <w:sz w:val="16"/>
          <w:szCs w:val="16"/>
        </w:rPr>
        <w:t xml:space="preserve"> alapján </w:t>
      </w:r>
      <w:r>
        <w:rPr>
          <w:rFonts w:cstheme="minorHAnsi"/>
          <w:sz w:val="16"/>
          <w:szCs w:val="16"/>
        </w:rPr>
        <w:t>az érintett hozzájárulását adta személyes adatainak egy vagy több konkrét célból történő kezeléséhez</w:t>
      </w:r>
    </w:p>
    <w:p w:rsidR="00CD3B70" w:rsidRPr="00932710" w:rsidRDefault="00CD3B70" w:rsidP="00CD3B70">
      <w:pPr>
        <w:pStyle w:val="Listaszerbekezds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 kezelt adatok köre, amennyiben azokat nem az érintett bocsátotta a Hivatal rendelkezésére</w:t>
      </w:r>
    </w:p>
    <w:p w:rsidR="00CD3B70" w:rsidRPr="00932710" w:rsidRDefault="00CD3B70" w:rsidP="00CD3B70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</w:t>
      </w:r>
      <w:r>
        <w:rPr>
          <w:rFonts w:cstheme="minorHAnsi"/>
          <w:sz w:val="16"/>
          <w:szCs w:val="16"/>
        </w:rPr>
        <w:t xml:space="preserve">z Adatkezelő </w:t>
      </w:r>
      <w:r w:rsidRPr="00932710">
        <w:rPr>
          <w:rFonts w:cstheme="minorHAnsi"/>
          <w:sz w:val="16"/>
          <w:szCs w:val="16"/>
        </w:rPr>
        <w:t>nem kezel olyan személyes adatot, amelyet nem az érintettől gyűjt.</w:t>
      </w:r>
    </w:p>
    <w:p w:rsidR="00CD3B70" w:rsidRPr="00932710" w:rsidRDefault="00CD3B70" w:rsidP="00CD3B70">
      <w:pPr>
        <w:pStyle w:val="Listaszerbekezds"/>
        <w:numPr>
          <w:ilvl w:val="0"/>
          <w:numId w:val="2"/>
        </w:numPr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 személyes adatok címzettjei, illetve a címzettek kategóriái</w:t>
      </w:r>
    </w:p>
    <w:p w:rsidR="00CD3B70" w:rsidRPr="003663EB" w:rsidRDefault="00CD3B70" w:rsidP="00CD3B70">
      <w:pPr>
        <w:pStyle w:val="Listaszerbekezds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Az Adatkezelő </w:t>
      </w:r>
      <w:r w:rsidRPr="00932710">
        <w:rPr>
          <w:rFonts w:cstheme="minorHAnsi"/>
          <w:sz w:val="16"/>
          <w:szCs w:val="16"/>
        </w:rPr>
        <w:t>nem továbbít személyes adatot</w:t>
      </w:r>
      <w:r>
        <w:rPr>
          <w:rFonts w:cstheme="minorHAnsi"/>
          <w:sz w:val="16"/>
          <w:szCs w:val="16"/>
        </w:rPr>
        <w:t xml:space="preserve"> más címzett részére</w:t>
      </w:r>
      <w:r w:rsidRPr="00932710">
        <w:rPr>
          <w:rFonts w:cstheme="minorHAnsi"/>
          <w:sz w:val="16"/>
          <w:szCs w:val="16"/>
        </w:rPr>
        <w:t>.</w:t>
      </w:r>
    </w:p>
    <w:p w:rsidR="00CD3B70" w:rsidRPr="00932710" w:rsidRDefault="00CD3B70" w:rsidP="00CD3B70">
      <w:pPr>
        <w:pStyle w:val="Listaszerbekezds"/>
        <w:numPr>
          <w:ilvl w:val="0"/>
          <w:numId w:val="2"/>
        </w:numPr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 személyes adat tárolásának ideje</w:t>
      </w:r>
    </w:p>
    <w:p w:rsidR="00CD3B70" w:rsidRPr="003663EB" w:rsidRDefault="00CD3B70" w:rsidP="00CD3B70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Az</w:t>
      </w:r>
      <w:r>
        <w:rPr>
          <w:rFonts w:cstheme="minorHAnsi"/>
          <w:sz w:val="16"/>
          <w:szCs w:val="16"/>
        </w:rPr>
        <w:t xml:space="preserve"> </w:t>
      </w:r>
      <w:r w:rsidRPr="00932710">
        <w:rPr>
          <w:rFonts w:cstheme="minorHAnsi"/>
          <w:sz w:val="16"/>
          <w:szCs w:val="16"/>
        </w:rPr>
        <w:t>Adatkezelő a</w:t>
      </w:r>
      <w:r>
        <w:rPr>
          <w:rFonts w:cstheme="minorHAnsi"/>
          <w:sz w:val="16"/>
          <w:szCs w:val="16"/>
        </w:rPr>
        <w:t>z adatokat az érintett által történő hozzájárulás visszavonásáig, ennek hiányában a hozzájárulás megadásától számított 5 évig őrzi meg, ezt követően haladéktalanul törli.</w:t>
      </w:r>
    </w:p>
    <w:p w:rsidR="00CD3B70" w:rsidRPr="00932710" w:rsidRDefault="00CD3B70" w:rsidP="00CD3B70">
      <w:pPr>
        <w:pStyle w:val="Listaszerbekezds"/>
        <w:numPr>
          <w:ilvl w:val="0"/>
          <w:numId w:val="2"/>
        </w:numPr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adatok megismerésére jogosultak köre</w:t>
      </w:r>
    </w:p>
    <w:p w:rsidR="00CD3B70" w:rsidRDefault="00CD3B70" w:rsidP="00CD3B70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 kezelt adatokat az Adatkezelő hatáskörében elj</w:t>
      </w:r>
      <w:r>
        <w:rPr>
          <w:rFonts w:cstheme="minorHAnsi"/>
          <w:sz w:val="16"/>
          <w:szCs w:val="16"/>
        </w:rPr>
        <w:t>áró valamennyi olyan ügyintéző</w:t>
      </w:r>
      <w:r w:rsidRPr="00932710">
        <w:rPr>
          <w:rFonts w:cstheme="minorHAnsi"/>
          <w:sz w:val="16"/>
          <w:szCs w:val="16"/>
        </w:rPr>
        <w:t xml:space="preserve"> megismerheti, akinek munkakörébe tartozó feladatai ellátásához az elengedhetetlenül szükséges. </w:t>
      </w:r>
    </w:p>
    <w:p w:rsidR="00CD3B70" w:rsidRPr="00932710" w:rsidRDefault="00CD3B70" w:rsidP="00CD3B70">
      <w:pPr>
        <w:pStyle w:val="Listaszerbekezds"/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Történik-e automatizált döntéshozatal az adatkezelés során:</w:t>
      </w:r>
    </w:p>
    <w:p w:rsidR="00CD3B70" w:rsidRPr="00932710" w:rsidRDefault="00CD3B70" w:rsidP="00CD3B70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Az adatkezelés során automatizált döntéshozatal nem történik.</w:t>
      </w:r>
    </w:p>
    <w:p w:rsidR="00CD3B70" w:rsidRPr="00932710" w:rsidRDefault="00CD3B70" w:rsidP="00CD3B70">
      <w:pPr>
        <w:pStyle w:val="Listaszerbekezds"/>
        <w:numPr>
          <w:ilvl w:val="0"/>
          <w:numId w:val="2"/>
        </w:numPr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érintett adatkezeléssel kapcsolatos jogai</w:t>
      </w:r>
    </w:p>
    <w:p w:rsidR="00CD3B70" w:rsidRPr="00932710" w:rsidRDefault="00CD3B70" w:rsidP="00CD3B70">
      <w:pPr>
        <w:pStyle w:val="Listaszerbekezds"/>
        <w:numPr>
          <w:ilvl w:val="1"/>
          <w:numId w:val="2"/>
        </w:numPr>
        <w:jc w:val="both"/>
        <w:rPr>
          <w:rFonts w:cstheme="minorHAnsi"/>
          <w:b/>
          <w:i/>
          <w:sz w:val="16"/>
          <w:szCs w:val="16"/>
        </w:rPr>
      </w:pPr>
      <w:r w:rsidRPr="00932710">
        <w:rPr>
          <w:rFonts w:cstheme="minorHAnsi"/>
          <w:b/>
          <w:i/>
          <w:sz w:val="16"/>
          <w:szCs w:val="16"/>
        </w:rPr>
        <w:t xml:space="preserve"> Határidő</w:t>
      </w:r>
    </w:p>
    <w:p w:rsidR="00CD3B70" w:rsidRPr="00932710" w:rsidRDefault="00CD3B70" w:rsidP="00CD3B70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</w:t>
      </w:r>
      <w:r>
        <w:rPr>
          <w:rFonts w:cstheme="minorHAnsi"/>
          <w:sz w:val="16"/>
          <w:szCs w:val="16"/>
        </w:rPr>
        <w:t xml:space="preserve">z Adatkezelő </w:t>
      </w:r>
      <w:r w:rsidRPr="00932710">
        <w:rPr>
          <w:rFonts w:cstheme="minorHAnsi"/>
          <w:sz w:val="16"/>
          <w:szCs w:val="16"/>
        </w:rPr>
        <w:t xml:space="preserve">az érintett jogai gyakorlására irányuló kérelmét az annak beérkezésétől számított 15 napon belül teljesíti. A kérelem beérkezésének a napja a határidőbe nem számít bele. </w:t>
      </w:r>
    </w:p>
    <w:p w:rsidR="00CD3B70" w:rsidRPr="00932710" w:rsidRDefault="00CD3B70" w:rsidP="00CD3B70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</w:t>
      </w:r>
      <w:r>
        <w:rPr>
          <w:rFonts w:cstheme="minorHAnsi"/>
          <w:sz w:val="16"/>
          <w:szCs w:val="16"/>
        </w:rPr>
        <w:t xml:space="preserve">z Adatkezelő </w:t>
      </w:r>
      <w:r w:rsidRPr="00932710">
        <w:rPr>
          <w:rFonts w:cstheme="minorHAnsi"/>
          <w:sz w:val="16"/>
          <w:szCs w:val="16"/>
        </w:rPr>
        <w:t>szükség esetén, figyelembe véve a kérelem bonyolultságát és a kérelmek számát, ezt a határidőt további 30 nappal meghosszabbíthatja. A határidő meghosszabbításáról a</w:t>
      </w:r>
      <w:r>
        <w:rPr>
          <w:rFonts w:cstheme="minorHAnsi"/>
          <w:sz w:val="16"/>
          <w:szCs w:val="16"/>
        </w:rPr>
        <w:t xml:space="preserve">z Adatkezelő </w:t>
      </w:r>
      <w:r w:rsidRPr="00932710">
        <w:rPr>
          <w:rFonts w:cstheme="minorHAnsi"/>
          <w:sz w:val="16"/>
          <w:szCs w:val="16"/>
        </w:rPr>
        <w:t>a késedelem okainak megjelölésével a kérelem kézhezvételétől számított 15 napon belül tájékoztatja az érintettet.</w:t>
      </w:r>
    </w:p>
    <w:p w:rsidR="00CD3B70" w:rsidRPr="00932710" w:rsidRDefault="00CD3B70" w:rsidP="00CD3B70">
      <w:pPr>
        <w:pStyle w:val="Listaszerbekezds"/>
        <w:numPr>
          <w:ilvl w:val="1"/>
          <w:numId w:val="2"/>
        </w:numPr>
        <w:jc w:val="both"/>
        <w:rPr>
          <w:rFonts w:cstheme="minorHAnsi"/>
          <w:b/>
          <w:i/>
          <w:sz w:val="16"/>
          <w:szCs w:val="16"/>
        </w:rPr>
      </w:pPr>
      <w:r w:rsidRPr="00932710">
        <w:rPr>
          <w:rFonts w:cstheme="minorHAnsi"/>
          <w:b/>
          <w:i/>
          <w:sz w:val="16"/>
          <w:szCs w:val="16"/>
        </w:rPr>
        <w:t>Az adatkezeléssel kapcsolatos érintetti jogok</w:t>
      </w:r>
    </w:p>
    <w:p w:rsidR="00CD3B70" w:rsidRPr="00932710" w:rsidRDefault="00CD3B70" w:rsidP="00CD3B70">
      <w:pPr>
        <w:pStyle w:val="Listaszerbekezds"/>
        <w:ind w:left="1080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i/>
          <w:sz w:val="16"/>
          <w:szCs w:val="16"/>
        </w:rPr>
        <w:t>9</w:t>
      </w:r>
      <w:r w:rsidRPr="00932710">
        <w:rPr>
          <w:rFonts w:cstheme="minorHAnsi"/>
          <w:b/>
          <w:i/>
          <w:sz w:val="16"/>
          <w:szCs w:val="16"/>
        </w:rPr>
        <w:t xml:space="preserve">.2.1 </w:t>
      </w:r>
      <w:r w:rsidRPr="00932710">
        <w:rPr>
          <w:rFonts w:cstheme="minorHAnsi"/>
          <w:i/>
          <w:sz w:val="16"/>
          <w:szCs w:val="16"/>
        </w:rPr>
        <w:t>A tájékoztatás kéréséhez való jog</w:t>
      </w:r>
    </w:p>
    <w:p w:rsidR="00CD3B70" w:rsidRPr="00932710" w:rsidRDefault="00CD3B70" w:rsidP="00CD3B70">
      <w:pPr>
        <w:pStyle w:val="Listaszerbekezds"/>
        <w:ind w:left="1080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</w:t>
      </w:r>
      <w:r>
        <w:rPr>
          <w:rFonts w:cstheme="minorHAnsi"/>
          <w:sz w:val="16"/>
          <w:szCs w:val="16"/>
        </w:rPr>
        <w:t>z érintett személy az 3</w:t>
      </w:r>
      <w:r w:rsidRPr="00932710">
        <w:rPr>
          <w:rFonts w:cstheme="minorHAnsi"/>
          <w:sz w:val="16"/>
          <w:szCs w:val="16"/>
        </w:rPr>
        <w:t>. pontban megadott elérhetőségeken keresztül tájékoztatást kérhet a</w:t>
      </w:r>
      <w:r>
        <w:rPr>
          <w:rFonts w:cstheme="minorHAnsi"/>
          <w:sz w:val="16"/>
          <w:szCs w:val="16"/>
        </w:rPr>
        <w:t>z Adatkezelőtől</w:t>
      </w:r>
      <w:r w:rsidRPr="00932710">
        <w:rPr>
          <w:rFonts w:cstheme="minorHAnsi"/>
          <w:sz w:val="16"/>
          <w:szCs w:val="16"/>
        </w:rPr>
        <w:t xml:space="preserve"> arról, hogy:</w:t>
      </w:r>
    </w:p>
    <w:p w:rsidR="00CD3B70" w:rsidRPr="00932710" w:rsidRDefault="00CD3B70" w:rsidP="00CD3B70">
      <w:pPr>
        <w:pStyle w:val="Listaszerbekezds"/>
        <w:numPr>
          <w:ilvl w:val="0"/>
          <w:numId w:val="4"/>
        </w:numPr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mely személyes adatait,</w:t>
      </w:r>
    </w:p>
    <w:p w:rsidR="00CD3B70" w:rsidRPr="00932710" w:rsidRDefault="00CD3B70" w:rsidP="00CD3B70">
      <w:pPr>
        <w:pStyle w:val="Listaszerbekezds"/>
        <w:numPr>
          <w:ilvl w:val="0"/>
          <w:numId w:val="4"/>
        </w:numPr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milyen jogalapon,</w:t>
      </w:r>
    </w:p>
    <w:p w:rsidR="00CD3B70" w:rsidRPr="00932710" w:rsidRDefault="00CD3B70" w:rsidP="00CD3B70">
      <w:pPr>
        <w:pStyle w:val="Listaszerbekezds"/>
        <w:numPr>
          <w:ilvl w:val="0"/>
          <w:numId w:val="4"/>
        </w:numPr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milyen adatkezelési cél miatt</w:t>
      </w:r>
    </w:p>
    <w:p w:rsidR="00CD3B70" w:rsidRPr="00932710" w:rsidRDefault="00CD3B70" w:rsidP="00CD3B70">
      <w:pPr>
        <w:pStyle w:val="Listaszerbekezds"/>
        <w:numPr>
          <w:ilvl w:val="0"/>
          <w:numId w:val="4"/>
        </w:numPr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milyen forrásból</w:t>
      </w:r>
    </w:p>
    <w:p w:rsidR="00CD3B70" w:rsidRPr="00932710" w:rsidRDefault="00CD3B70" w:rsidP="00CD3B70">
      <w:pPr>
        <w:pStyle w:val="Listaszerbekezds"/>
        <w:numPr>
          <w:ilvl w:val="0"/>
          <w:numId w:val="4"/>
        </w:numPr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meddig kezeli</w:t>
      </w:r>
    </w:p>
    <w:p w:rsidR="00CD3B70" w:rsidRPr="00932710" w:rsidRDefault="00CD3B70" w:rsidP="00CD3B70">
      <w:pPr>
        <w:pStyle w:val="Listaszerbekezds"/>
        <w:numPr>
          <w:ilvl w:val="0"/>
          <w:numId w:val="4"/>
        </w:numPr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kinek, mikor, mely személyes adatokhoz biztosított hozzáférést, vagy kinek továbbította a személyes adatait</w:t>
      </w:r>
    </w:p>
    <w:p w:rsidR="00CD3B70" w:rsidRPr="00932710" w:rsidRDefault="00CD3B70" w:rsidP="00CD3B70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Az érintett tájékoztatás</w:t>
      </w:r>
      <w:r>
        <w:rPr>
          <w:rFonts w:cstheme="minorHAnsi"/>
          <w:sz w:val="16"/>
          <w:szCs w:val="16"/>
        </w:rPr>
        <w:t xml:space="preserve"> </w:t>
      </w:r>
      <w:r w:rsidRPr="00932710">
        <w:rPr>
          <w:rFonts w:cstheme="minorHAnsi"/>
          <w:sz w:val="16"/>
          <w:szCs w:val="16"/>
        </w:rPr>
        <w:t>kérési igényét legfeljebb 15 napon belül, személyes megjelenés során adja át, vagy azt követően az általa megadott elérhetőségekre megküldve teljesíti</w:t>
      </w:r>
    </w:p>
    <w:p w:rsidR="00CD3B70" w:rsidRPr="00932710" w:rsidRDefault="00CD3B70" w:rsidP="00CD3B70">
      <w:pPr>
        <w:pStyle w:val="Listaszerbekezds"/>
        <w:ind w:left="709" w:firstLine="425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sz w:val="16"/>
          <w:szCs w:val="16"/>
        </w:rPr>
        <w:t>9</w:t>
      </w:r>
      <w:r w:rsidRPr="00932710">
        <w:rPr>
          <w:rFonts w:cstheme="minorHAnsi"/>
          <w:b/>
          <w:sz w:val="16"/>
          <w:szCs w:val="16"/>
        </w:rPr>
        <w:t>.2.2</w:t>
      </w:r>
      <w:r w:rsidRPr="00932710">
        <w:rPr>
          <w:rFonts w:cstheme="minorHAnsi"/>
          <w:sz w:val="16"/>
          <w:szCs w:val="16"/>
        </w:rPr>
        <w:t xml:space="preserve">. </w:t>
      </w:r>
      <w:r w:rsidRPr="00932710">
        <w:rPr>
          <w:rFonts w:cstheme="minorHAnsi"/>
          <w:i/>
          <w:sz w:val="16"/>
          <w:szCs w:val="16"/>
        </w:rPr>
        <w:t>A helyesbítéshez való jog</w:t>
      </w:r>
    </w:p>
    <w:p w:rsidR="00CD3B70" w:rsidRPr="00932710" w:rsidRDefault="00CD3B70" w:rsidP="00CD3B70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Az érintett személy a 3</w:t>
      </w:r>
      <w:r w:rsidRPr="00932710">
        <w:rPr>
          <w:rFonts w:cstheme="minorHAnsi"/>
          <w:sz w:val="16"/>
          <w:szCs w:val="16"/>
        </w:rPr>
        <w:t>. pontban megadott elérhetőségeken keresztül kérheti, hogy a</w:t>
      </w:r>
      <w:r>
        <w:rPr>
          <w:rFonts w:cstheme="minorHAnsi"/>
          <w:sz w:val="16"/>
          <w:szCs w:val="16"/>
        </w:rPr>
        <w:t>z Adatkezelő mód</w:t>
      </w:r>
      <w:r w:rsidRPr="00932710">
        <w:rPr>
          <w:rFonts w:cstheme="minorHAnsi"/>
          <w:sz w:val="16"/>
          <w:szCs w:val="16"/>
        </w:rPr>
        <w:t>osítsa valamely személyes adatát. A</w:t>
      </w:r>
      <w:r>
        <w:rPr>
          <w:rFonts w:cstheme="minorHAnsi"/>
          <w:sz w:val="16"/>
          <w:szCs w:val="16"/>
        </w:rPr>
        <w:t xml:space="preserve">z Adatkezelő </w:t>
      </w:r>
      <w:r w:rsidRPr="00932710">
        <w:rPr>
          <w:rFonts w:cstheme="minorHAnsi"/>
          <w:sz w:val="16"/>
          <w:szCs w:val="16"/>
        </w:rPr>
        <w:t>a kérést legfeljebb 15 napon belül teljesíti, és erről az általa megadott elérhetőségeken értesíti az érintett személyt, amennyiben az hitelt érdemlően igazolni tudja a helyesbített adat pontosságát.</w:t>
      </w:r>
    </w:p>
    <w:p w:rsidR="00CD3B70" w:rsidRPr="00932710" w:rsidRDefault="00CD3B70" w:rsidP="00CD3B70">
      <w:pPr>
        <w:pStyle w:val="Listaszerbekezds"/>
        <w:ind w:left="709" w:firstLine="425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sz w:val="16"/>
          <w:szCs w:val="16"/>
        </w:rPr>
        <w:t>9</w:t>
      </w:r>
      <w:r w:rsidRPr="00932710">
        <w:rPr>
          <w:rFonts w:cstheme="minorHAnsi"/>
          <w:b/>
          <w:sz w:val="16"/>
          <w:szCs w:val="16"/>
        </w:rPr>
        <w:t>.2.3</w:t>
      </w:r>
      <w:r w:rsidRPr="00932710">
        <w:rPr>
          <w:rFonts w:cstheme="minorHAnsi"/>
          <w:sz w:val="16"/>
          <w:szCs w:val="16"/>
        </w:rPr>
        <w:t xml:space="preserve">. </w:t>
      </w:r>
      <w:r w:rsidRPr="00932710">
        <w:rPr>
          <w:rFonts w:cstheme="minorHAnsi"/>
          <w:i/>
          <w:sz w:val="16"/>
          <w:szCs w:val="16"/>
        </w:rPr>
        <w:t>A zároláshoz való jog</w:t>
      </w:r>
    </w:p>
    <w:p w:rsidR="00CD3B70" w:rsidRPr="00932710" w:rsidRDefault="00CD3B70" w:rsidP="00CD3B70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Az érintett személy a 3</w:t>
      </w:r>
      <w:r w:rsidRPr="00932710">
        <w:rPr>
          <w:rFonts w:cstheme="minorHAnsi"/>
          <w:sz w:val="16"/>
          <w:szCs w:val="16"/>
        </w:rPr>
        <w:t>. pontban megadott elérhetőségeken keresztül kérheti, hogy a</w:t>
      </w:r>
      <w:r>
        <w:rPr>
          <w:rFonts w:cstheme="minorHAnsi"/>
          <w:sz w:val="16"/>
          <w:szCs w:val="16"/>
        </w:rPr>
        <w:t xml:space="preserve">z Adatkezelő </w:t>
      </w:r>
      <w:r w:rsidRPr="00932710">
        <w:rPr>
          <w:rFonts w:cstheme="minorHAnsi"/>
          <w:sz w:val="16"/>
          <w:szCs w:val="16"/>
        </w:rPr>
        <w:t>az adatait zárolja (az adatkezelés korlátozott jellegének egyértelmű jelölésével és az egyéb adatoktól elkülönített kezelés biztosításával). A zárolás addig tart, amíg az érintett által megjelölt indok szükségessé teszi az adatok tárolását.</w:t>
      </w:r>
    </w:p>
    <w:p w:rsidR="00CD3B70" w:rsidRPr="00932710" w:rsidRDefault="00CD3B70" w:rsidP="00CD3B70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lastRenderedPageBreak/>
        <w:t>Amennyiben az adatkezelésre előírt megőrzési határidő eltelt vagy az adatkezelés jogellenes, a kezelt személyes adatok törlésre kerülnek, azonban az érintett jogi igények előterjesztése, érvényesítése vagy védelme céljából kérheti, hogy az adatainak törlése helyett azokat a</w:t>
      </w:r>
      <w:r>
        <w:rPr>
          <w:rFonts w:cstheme="minorHAnsi"/>
          <w:sz w:val="16"/>
          <w:szCs w:val="16"/>
        </w:rPr>
        <w:t>z</w:t>
      </w:r>
      <w:r w:rsidR="00F446AC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Adatkezelő </w:t>
      </w:r>
      <w:r w:rsidRPr="00932710">
        <w:rPr>
          <w:rFonts w:cstheme="minorHAnsi"/>
          <w:sz w:val="16"/>
          <w:szCs w:val="16"/>
        </w:rPr>
        <w:t>tovább tárolja. Erre vonatkozó igény, írásban, postai úton megküldött kérelemmel terjeszthető elő az igény érvényesítésének és a kért további tárolási időnek a megjelölésével.</w:t>
      </w:r>
    </w:p>
    <w:p w:rsidR="00CD3B70" w:rsidRPr="00932710" w:rsidRDefault="00CD3B70" w:rsidP="00CD3B70">
      <w:pPr>
        <w:pStyle w:val="Listaszerbekezds"/>
        <w:ind w:left="709" w:firstLine="425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sz w:val="16"/>
          <w:szCs w:val="16"/>
        </w:rPr>
        <w:t>9</w:t>
      </w:r>
      <w:r w:rsidRPr="00932710">
        <w:rPr>
          <w:rFonts w:cstheme="minorHAnsi"/>
          <w:b/>
          <w:sz w:val="16"/>
          <w:szCs w:val="16"/>
        </w:rPr>
        <w:t xml:space="preserve">.2.4. </w:t>
      </w:r>
      <w:r w:rsidRPr="00932710">
        <w:rPr>
          <w:rFonts w:cstheme="minorHAnsi"/>
          <w:i/>
          <w:sz w:val="16"/>
          <w:szCs w:val="16"/>
        </w:rPr>
        <w:t xml:space="preserve">A </w:t>
      </w:r>
      <w:r>
        <w:rPr>
          <w:rFonts w:cstheme="minorHAnsi"/>
          <w:i/>
          <w:sz w:val="16"/>
          <w:szCs w:val="16"/>
        </w:rPr>
        <w:t>hozzájárulás visszavonásának a joga</w:t>
      </w:r>
    </w:p>
    <w:p w:rsidR="00CD3B70" w:rsidRDefault="00CD3B70" w:rsidP="00CD3B70">
      <w:pPr>
        <w:pStyle w:val="Listaszerbekezds"/>
        <w:jc w:val="both"/>
        <w:rPr>
          <w:rFonts w:cstheme="minorHAnsi"/>
          <w:sz w:val="16"/>
          <w:szCs w:val="16"/>
        </w:rPr>
      </w:pPr>
      <w:r w:rsidRPr="00897C7B">
        <w:rPr>
          <w:rFonts w:cstheme="minorHAnsi"/>
          <w:sz w:val="16"/>
          <w:szCs w:val="16"/>
        </w:rPr>
        <w:t>Az érintett személy hozzájárulását bármely időpontban visszavonhatja, amely visszavonás nem érinti a visszavonás előtt a hozzájárulás alapján végrehajtott adatkezelés jogszerűségét.</w:t>
      </w:r>
    </w:p>
    <w:p w:rsidR="00CD3B70" w:rsidRPr="00897C7B" w:rsidRDefault="00CD3B70" w:rsidP="00CD3B70">
      <w:pPr>
        <w:pStyle w:val="Listaszerbekezds"/>
        <w:ind w:firstLine="414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i/>
          <w:sz w:val="16"/>
          <w:szCs w:val="16"/>
        </w:rPr>
        <w:t>9</w:t>
      </w:r>
      <w:r w:rsidRPr="00897C7B">
        <w:rPr>
          <w:rFonts w:cstheme="minorHAnsi"/>
          <w:b/>
          <w:i/>
          <w:sz w:val="16"/>
          <w:szCs w:val="16"/>
        </w:rPr>
        <w:t>.2.5</w:t>
      </w:r>
      <w:r w:rsidRPr="00897C7B">
        <w:rPr>
          <w:rFonts w:cstheme="minorHAnsi"/>
          <w:i/>
          <w:sz w:val="16"/>
          <w:szCs w:val="16"/>
        </w:rPr>
        <w:t>. A törléshez való jog</w:t>
      </w:r>
    </w:p>
    <w:p w:rsidR="00CD3B70" w:rsidRPr="00897C7B" w:rsidRDefault="00CD3B70" w:rsidP="00CD3B70">
      <w:pPr>
        <w:pStyle w:val="Listaszerbekezds"/>
        <w:jc w:val="both"/>
        <w:rPr>
          <w:rFonts w:cstheme="minorHAnsi"/>
          <w:sz w:val="16"/>
          <w:szCs w:val="16"/>
        </w:rPr>
      </w:pPr>
      <w:r w:rsidRPr="00897C7B">
        <w:rPr>
          <w:rFonts w:cstheme="minorHAnsi"/>
          <w:sz w:val="16"/>
          <w:szCs w:val="16"/>
        </w:rPr>
        <w:t>Az érintett jogosult arra, hogy a</w:t>
      </w:r>
      <w:r>
        <w:rPr>
          <w:rFonts w:cstheme="minorHAnsi"/>
          <w:sz w:val="16"/>
          <w:szCs w:val="16"/>
        </w:rPr>
        <w:t>z</w:t>
      </w:r>
      <w:r w:rsidRPr="00897C7B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Adatkezelő,</w:t>
      </w:r>
      <w:r w:rsidRPr="00897C7B">
        <w:rPr>
          <w:rFonts w:cstheme="minorHAnsi"/>
          <w:sz w:val="16"/>
          <w:szCs w:val="16"/>
        </w:rPr>
        <w:t xml:space="preserve"> kérésére indokolatlan késedelem nélkül törölje a rá vonatkozó személyes adatokat, amennyiben a személyes adatokra már nincs szükség abból a célból, amelyből gyűjtötték, vagy az érintett visszavonja hozzájárulását.</w:t>
      </w:r>
    </w:p>
    <w:p w:rsidR="00CD3B70" w:rsidRPr="00932710" w:rsidRDefault="00CD3B70" w:rsidP="00CD3B70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 xml:space="preserve">Érintetti jogairól teljes terjedelemben a GDPR-ból, különösen annak III. fejezetéből tájékozódhat teljes részletességgel, amely magyar nyelven elérhető több jogszabálygyűjteményben, továbbá az Európai Unió Hivatalos Lapja következő linkjén is: </w:t>
      </w:r>
      <w:hyperlink r:id="rId10" w:history="1">
        <w:r w:rsidRPr="00932710">
          <w:rPr>
            <w:rStyle w:val="Hiperhivatkozs"/>
            <w:rFonts w:cstheme="minorHAnsi"/>
            <w:sz w:val="16"/>
            <w:szCs w:val="16"/>
          </w:rPr>
          <w:t>https://eur-lex.europa.eu/legal-content/HU/TXT/HTML/?uri=CELEX:32016R0679</w:t>
        </w:r>
      </w:hyperlink>
      <w:r w:rsidRPr="00932710">
        <w:rPr>
          <w:rFonts w:cstheme="minorHAnsi"/>
          <w:sz w:val="16"/>
          <w:szCs w:val="16"/>
        </w:rPr>
        <w:t>.</w:t>
      </w:r>
    </w:p>
    <w:p w:rsidR="00CD3B70" w:rsidRPr="00932710" w:rsidRDefault="00CD3B70" w:rsidP="00CD3B70">
      <w:pPr>
        <w:pStyle w:val="Listaszerbekezds"/>
        <w:numPr>
          <w:ilvl w:val="0"/>
          <w:numId w:val="2"/>
        </w:numPr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Jogorvoslathoz való jog</w:t>
      </w:r>
    </w:p>
    <w:p w:rsidR="00CD3B70" w:rsidRPr="00932710" w:rsidRDefault="00CD3B70" w:rsidP="00CD3B70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Ha az érintett úgy ítéli meg, hogy a</w:t>
      </w:r>
      <w:r>
        <w:rPr>
          <w:rFonts w:cstheme="minorHAnsi"/>
          <w:sz w:val="16"/>
          <w:szCs w:val="16"/>
        </w:rPr>
        <w:t xml:space="preserve">z Adatkezelő </w:t>
      </w:r>
      <w:r w:rsidRPr="00932710">
        <w:rPr>
          <w:rFonts w:cstheme="minorHAnsi"/>
          <w:sz w:val="16"/>
          <w:szCs w:val="16"/>
        </w:rPr>
        <w:t>a személyes adatai kezelése során megsértette a hatályos adatvédelmi követelményeket, akkor</w:t>
      </w:r>
    </w:p>
    <w:p w:rsidR="00CD3B70" w:rsidRPr="00932710" w:rsidRDefault="00CD3B70" w:rsidP="00CD3B70">
      <w:pPr>
        <w:pStyle w:val="Listaszerbekezds"/>
        <w:numPr>
          <w:ilvl w:val="0"/>
          <w:numId w:val="4"/>
        </w:numPr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panaszt nyújthat be a Nemzeti Adatvédelmi és Információszabadság Hatósághoz</w:t>
      </w:r>
    </w:p>
    <w:p w:rsidR="00CD3B70" w:rsidRPr="00932710" w:rsidRDefault="00CD3B70" w:rsidP="00CD3B70">
      <w:pPr>
        <w:pStyle w:val="Listaszerbekezds"/>
        <w:ind w:left="1440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cím: 1055 Budapest, Falk Miksa utca 9-11.</w:t>
      </w:r>
    </w:p>
    <w:p w:rsidR="00CD3B70" w:rsidRPr="00932710" w:rsidRDefault="00CD3B70" w:rsidP="00CD3B70">
      <w:pPr>
        <w:pStyle w:val="Listaszerbekezds"/>
        <w:ind w:left="1440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postacím: 1374 Budapest, Pf.: 603</w:t>
      </w:r>
    </w:p>
    <w:p w:rsidR="00CD3B70" w:rsidRPr="00932710" w:rsidRDefault="00CD3B70" w:rsidP="00CD3B70">
      <w:pPr>
        <w:pStyle w:val="Listaszerbekezds"/>
        <w:ind w:left="1440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 xml:space="preserve">email: </w:t>
      </w:r>
      <w:hyperlink r:id="rId11" w:history="1">
        <w:r w:rsidRPr="00932710">
          <w:rPr>
            <w:rStyle w:val="Hiperhivatkozs"/>
            <w:rFonts w:cstheme="minorHAnsi"/>
            <w:sz w:val="16"/>
            <w:szCs w:val="16"/>
          </w:rPr>
          <w:t>ugyfelszolgalat@naih.hu</w:t>
        </w:r>
      </w:hyperlink>
      <w:r w:rsidRPr="00932710">
        <w:rPr>
          <w:rFonts w:cstheme="minorHAnsi"/>
          <w:sz w:val="16"/>
          <w:szCs w:val="16"/>
        </w:rPr>
        <w:t xml:space="preserve">; honlap: </w:t>
      </w:r>
      <w:hyperlink r:id="rId12" w:history="1">
        <w:r w:rsidRPr="00932710">
          <w:rPr>
            <w:rStyle w:val="Hiperhivatkozs"/>
            <w:rFonts w:cstheme="minorHAnsi"/>
            <w:sz w:val="16"/>
            <w:szCs w:val="16"/>
          </w:rPr>
          <w:t>www.naih.hu</w:t>
        </w:r>
      </w:hyperlink>
    </w:p>
    <w:p w:rsidR="00CD3B70" w:rsidRPr="00932710" w:rsidRDefault="00CD3B70" w:rsidP="00CD3B70">
      <w:pPr>
        <w:pStyle w:val="Listaszerbekezds"/>
        <w:numPr>
          <w:ilvl w:val="0"/>
          <w:numId w:val="4"/>
        </w:numPr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emellett panaszt nyújthat be más tagállam felügyeleti hatóságánál is</w:t>
      </w:r>
    </w:p>
    <w:p w:rsidR="00CD3B70" w:rsidRDefault="00CD3B70" w:rsidP="00CD3B70">
      <w:pPr>
        <w:pStyle w:val="Listaszerbekezds"/>
        <w:numPr>
          <w:ilvl w:val="0"/>
          <w:numId w:val="4"/>
        </w:numPr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 polgári perrendtartásról szóló 2016. évi CXXX. törvény vonatkozó rendelkezései alapján lehetősége van adatainak védelme érdekében bírósághoz fordulni, amely az ügyben soron kívül jár el. Ebben az esetben szabadon eldöntheti, hogy a lakóhelye (állandó lakcím) vagy a tartózkodási helye (ideiglenes lakcím), illetve a</w:t>
      </w:r>
      <w:r w:rsidR="00F446AC">
        <w:rPr>
          <w:rFonts w:cstheme="minorHAnsi"/>
          <w:sz w:val="16"/>
          <w:szCs w:val="16"/>
        </w:rPr>
        <w:t xml:space="preserve"> </w:t>
      </w:r>
      <w:r w:rsidRPr="00932710">
        <w:rPr>
          <w:rFonts w:cstheme="minorHAnsi"/>
          <w:sz w:val="16"/>
          <w:szCs w:val="16"/>
        </w:rPr>
        <w:t xml:space="preserve">Hivatal székhelye szerint illetékes törvényszéknél nyújtsa-e be keresetét. A lakóhelye vagy tartózkodási helye szerinti törvényszéket megkeresheti a </w:t>
      </w:r>
      <w:hyperlink r:id="rId13" w:history="1">
        <w:r w:rsidRPr="00932710">
          <w:rPr>
            <w:rStyle w:val="Hiperhivatkozs"/>
            <w:rFonts w:cstheme="minorHAnsi"/>
            <w:sz w:val="16"/>
            <w:szCs w:val="16"/>
          </w:rPr>
          <w:t>http://birosag.hu/ugyfelkapcsolati-portal/birosag-kereso</w:t>
        </w:r>
      </w:hyperlink>
      <w:r w:rsidRPr="00932710">
        <w:rPr>
          <w:rFonts w:cstheme="minorHAnsi"/>
          <w:sz w:val="16"/>
          <w:szCs w:val="16"/>
        </w:rPr>
        <w:t xml:space="preserve"> oldalon. A</w:t>
      </w:r>
      <w:r w:rsidR="00F446AC">
        <w:rPr>
          <w:rFonts w:cstheme="minorHAnsi"/>
          <w:sz w:val="16"/>
          <w:szCs w:val="16"/>
        </w:rPr>
        <w:t xml:space="preserve"> </w:t>
      </w:r>
      <w:r w:rsidRPr="00932710">
        <w:rPr>
          <w:rFonts w:cstheme="minorHAnsi"/>
          <w:sz w:val="16"/>
          <w:szCs w:val="16"/>
        </w:rPr>
        <w:t>Hivatal székhelye szerint a perre a Fővárosi Törvényszék rendelkezik illetékességgel.</w:t>
      </w:r>
    </w:p>
    <w:p w:rsidR="00CD3B70" w:rsidRPr="00897C7B" w:rsidRDefault="00CD3B70" w:rsidP="00CD3B70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Amennyiben bármilyen kérése vagy kérdése van az adatkezeléssel kapcsolatban, kérelmét postai úton a 1145 Budapest, Pétervárad utca 2. címre, vagy elektronikusan a</w:t>
      </w:r>
      <w:r>
        <w:rPr>
          <w:rFonts w:cstheme="minorHAnsi"/>
          <w:sz w:val="16"/>
          <w:szCs w:val="16"/>
        </w:rPr>
        <w:t xml:space="preserve">z </w:t>
      </w:r>
      <w:hyperlink r:id="rId14" w:history="1">
        <w:r w:rsidRPr="0007214A">
          <w:rPr>
            <w:rStyle w:val="Hiperhivatkozs"/>
            <w:rFonts w:cstheme="minorHAnsi"/>
            <w:sz w:val="16"/>
            <w:szCs w:val="16"/>
          </w:rPr>
          <w:t>adatvedelem@zuglo.hu</w:t>
        </w:r>
      </w:hyperlink>
      <w:r>
        <w:rPr>
          <w:rFonts w:cstheme="minorHAnsi"/>
          <w:sz w:val="16"/>
          <w:szCs w:val="16"/>
        </w:rPr>
        <w:t xml:space="preserve">  </w:t>
      </w:r>
      <w:r w:rsidRPr="00897C7B">
        <w:rPr>
          <w:rFonts w:cstheme="minorHAnsi"/>
          <w:sz w:val="16"/>
          <w:szCs w:val="16"/>
        </w:rPr>
        <w:t>email címre küldheti. Válaszunkat késedelem nélkül, de legfeljebb 30 napon belül küldjük az Ön által meghatározott címre.</w:t>
      </w:r>
    </w:p>
    <w:p w:rsidR="00CD3B70" w:rsidRDefault="00CD3B70" w:rsidP="00CD3B70">
      <w:pPr>
        <w:pStyle w:val="Nincstrkz"/>
        <w:ind w:left="5664"/>
        <w:rPr>
          <w:rFonts w:cstheme="minorHAnsi"/>
          <w:sz w:val="16"/>
          <w:szCs w:val="16"/>
        </w:rPr>
      </w:pPr>
    </w:p>
    <w:p w:rsidR="00CD3B70" w:rsidRDefault="00CD3B70" w:rsidP="00CD3B70">
      <w:pPr>
        <w:pStyle w:val="Nincstrkz"/>
        <w:ind w:left="5664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 xml:space="preserve">dr. Drávai Bernadett                                                 </w:t>
      </w:r>
      <w:r>
        <w:rPr>
          <w:rFonts w:cstheme="minorHAnsi"/>
          <w:sz w:val="16"/>
          <w:szCs w:val="16"/>
        </w:rPr>
        <w:t xml:space="preserve">                  </w:t>
      </w:r>
    </w:p>
    <w:p w:rsidR="00CD3B70" w:rsidRPr="00932710" w:rsidRDefault="00CD3B70" w:rsidP="00CD3B70">
      <w:pPr>
        <w:pStyle w:val="Nincstrkz"/>
        <w:ind w:left="5664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 xml:space="preserve">adatvédelmi tisztviselő                                                                      </w:t>
      </w:r>
    </w:p>
    <w:p w:rsidR="003E6771" w:rsidRPr="00C075EF" w:rsidRDefault="003E6771">
      <w:pPr>
        <w:rPr>
          <w:rFonts w:ascii="Segoe UI Light" w:hAnsi="Segoe UI Light" w:cs="Segoe UI Light"/>
          <w:sz w:val="24"/>
          <w:szCs w:val="24"/>
        </w:rPr>
      </w:pPr>
    </w:p>
    <w:p w:rsidR="001F3CE5" w:rsidRPr="00C075EF" w:rsidRDefault="001F3CE5">
      <w:pPr>
        <w:rPr>
          <w:rFonts w:ascii="Segoe UI Light" w:hAnsi="Segoe UI Light" w:cs="Segoe UI Light"/>
          <w:sz w:val="24"/>
          <w:szCs w:val="24"/>
        </w:rPr>
      </w:pPr>
    </w:p>
    <w:sectPr w:rsidR="001F3CE5" w:rsidRPr="00C075EF" w:rsidSect="00EC3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095"/>
    <w:multiLevelType w:val="hybridMultilevel"/>
    <w:tmpl w:val="0BC4B8AE"/>
    <w:lvl w:ilvl="0" w:tplc="A7E0D3AC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0E1589"/>
    <w:multiLevelType w:val="multilevel"/>
    <w:tmpl w:val="BE08C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8C42A84"/>
    <w:multiLevelType w:val="hybridMultilevel"/>
    <w:tmpl w:val="9F1696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C6429"/>
    <w:multiLevelType w:val="hybridMultilevel"/>
    <w:tmpl w:val="C478C708"/>
    <w:lvl w:ilvl="0" w:tplc="2A405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072819"/>
    <w:multiLevelType w:val="multilevel"/>
    <w:tmpl w:val="84541C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F5"/>
    <w:rsid w:val="001255CC"/>
    <w:rsid w:val="00147ED4"/>
    <w:rsid w:val="001A5333"/>
    <w:rsid w:val="001F3CE5"/>
    <w:rsid w:val="003227A8"/>
    <w:rsid w:val="003662E5"/>
    <w:rsid w:val="00377355"/>
    <w:rsid w:val="00386913"/>
    <w:rsid w:val="003C009B"/>
    <w:rsid w:val="003E6771"/>
    <w:rsid w:val="00483CE4"/>
    <w:rsid w:val="00536D94"/>
    <w:rsid w:val="00550699"/>
    <w:rsid w:val="00563B1F"/>
    <w:rsid w:val="005C2A7D"/>
    <w:rsid w:val="005F43FF"/>
    <w:rsid w:val="00650EC0"/>
    <w:rsid w:val="00667903"/>
    <w:rsid w:val="006D5229"/>
    <w:rsid w:val="006E1280"/>
    <w:rsid w:val="00733004"/>
    <w:rsid w:val="0073422C"/>
    <w:rsid w:val="007734F8"/>
    <w:rsid w:val="007849F5"/>
    <w:rsid w:val="007F1192"/>
    <w:rsid w:val="00810251"/>
    <w:rsid w:val="0083568C"/>
    <w:rsid w:val="008C1CC7"/>
    <w:rsid w:val="008E5BA3"/>
    <w:rsid w:val="0093069F"/>
    <w:rsid w:val="00974FE6"/>
    <w:rsid w:val="009A35B1"/>
    <w:rsid w:val="009A7ABB"/>
    <w:rsid w:val="00B03159"/>
    <w:rsid w:val="00B242E9"/>
    <w:rsid w:val="00BC5CB1"/>
    <w:rsid w:val="00C075EF"/>
    <w:rsid w:val="00CD3B70"/>
    <w:rsid w:val="00D17388"/>
    <w:rsid w:val="00D21332"/>
    <w:rsid w:val="00D4729A"/>
    <w:rsid w:val="00DF6D80"/>
    <w:rsid w:val="00E16713"/>
    <w:rsid w:val="00EC3CDC"/>
    <w:rsid w:val="00F239BB"/>
    <w:rsid w:val="00F446AC"/>
    <w:rsid w:val="00F50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3C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849F5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Kiemels2">
    <w:name w:val="Strong"/>
    <w:basedOn w:val="Bekezdsalapbettpusa"/>
    <w:uiPriority w:val="22"/>
    <w:qFormat/>
    <w:rsid w:val="007849F5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7849F5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D5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D3B70"/>
    <w:pPr>
      <w:ind w:left="720"/>
      <w:contextualSpacing/>
    </w:pPr>
  </w:style>
  <w:style w:type="paragraph" w:styleId="Nincstrkz">
    <w:name w:val="No Spacing"/>
    <w:uiPriority w:val="1"/>
    <w:qFormat/>
    <w:rsid w:val="00CD3B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3C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849F5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Kiemels2">
    <w:name w:val="Strong"/>
    <w:basedOn w:val="Bekezdsalapbettpusa"/>
    <w:uiPriority w:val="22"/>
    <w:qFormat/>
    <w:rsid w:val="007849F5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7849F5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D5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D3B70"/>
    <w:pPr>
      <w:ind w:left="720"/>
      <w:contextualSpacing/>
    </w:pPr>
  </w:style>
  <w:style w:type="paragraph" w:styleId="Nincstrkz">
    <w:name w:val="No Spacing"/>
    <w:uiPriority w:val="1"/>
    <w:qFormat/>
    <w:rsid w:val="00CD3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vai@zuglo.hu" TargetMode="External"/><Relationship Id="rId13" Type="http://schemas.openxmlformats.org/officeDocument/2006/relationships/hyperlink" Target="http://birosag.hu/ugyfelkapcsolati-portal/birosag-keres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zuglo.hu" TargetMode="External"/><Relationship Id="rId12" Type="http://schemas.openxmlformats.org/officeDocument/2006/relationships/hyperlink" Target="http://www.naih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obono.uni-nke.hu/tartalom/adatvedelmi_tajekoztato" TargetMode="External"/><Relationship Id="rId11" Type="http://schemas.openxmlformats.org/officeDocument/2006/relationships/hyperlink" Target="mailto:ugyfelszolgalat@naih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HU/TXT/HTML/?uri=CELEX:32016R067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tvedelem@zuglo.hu" TargetMode="External"/><Relationship Id="rId14" Type="http://schemas.openxmlformats.org/officeDocument/2006/relationships/hyperlink" Target="mailto:adatvedelem@zugl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Zsolti</cp:lastModifiedBy>
  <cp:revision>5</cp:revision>
  <dcterms:created xsi:type="dcterms:W3CDTF">2025-01-20T10:07:00Z</dcterms:created>
  <dcterms:modified xsi:type="dcterms:W3CDTF">2025-01-20T10:59:00Z</dcterms:modified>
</cp:coreProperties>
</file>