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E5" w:rsidRDefault="002C20E5" w:rsidP="002C20E5">
      <w:pPr>
        <w:spacing w:line="276" w:lineRule="auto"/>
        <w:jc w:val="right"/>
      </w:pPr>
      <w:r>
        <w:t>5. melléklet a 29/2018. (XI. 23.) önkormányzati rendelethez</w:t>
      </w:r>
    </w:p>
    <w:p w:rsidR="002C20E5" w:rsidRDefault="002C20E5" w:rsidP="002C20E5">
      <w:pPr>
        <w:spacing w:before="120"/>
        <w:rPr>
          <w:b/>
          <w:sz w:val="28"/>
          <w:szCs w:val="28"/>
        </w:rPr>
      </w:pPr>
      <w:r>
        <w:rPr>
          <w:b/>
          <w:sz w:val="28"/>
          <w:szCs w:val="28"/>
        </w:rPr>
        <w:t>J e l ö l é s</w:t>
      </w:r>
    </w:p>
    <w:p w:rsidR="002C20E5" w:rsidRDefault="002C20E5" w:rsidP="002C20E5">
      <w:pPr>
        <w:spacing w:before="120"/>
        <w:rPr>
          <w:b/>
        </w:rPr>
      </w:pPr>
      <w:r>
        <w:rPr>
          <w:b/>
        </w:rPr>
        <w:t>Önkormányzati elismerésre</w:t>
      </w:r>
    </w:p>
    <w:p w:rsidR="002C20E5" w:rsidRDefault="002C20E5" w:rsidP="002C20E5">
      <w:pPr>
        <w:pStyle w:val="Szvegtrzs"/>
        <w:spacing w:before="8"/>
        <w:rPr>
          <w:b/>
          <w:sz w:val="28"/>
        </w:rPr>
      </w:pPr>
    </w:p>
    <w:p w:rsidR="002C20E5" w:rsidRDefault="002C20E5" w:rsidP="002C20E5">
      <w:pPr>
        <w:pBdr>
          <w:top w:val="single" w:sz="4" w:space="1" w:color="auto"/>
          <w:left w:val="single" w:sz="4" w:space="4" w:color="auto"/>
          <w:bottom w:val="single" w:sz="4" w:space="1" w:color="auto"/>
          <w:right w:val="single" w:sz="4" w:space="4" w:color="auto"/>
        </w:pBdr>
        <w:spacing w:before="120" w:after="120"/>
        <w:jc w:val="both"/>
        <w:rPr>
          <w:sz w:val="22"/>
        </w:rPr>
      </w:pPr>
      <w:r>
        <w:rPr>
          <w:caps/>
        </w:rPr>
        <w:t xml:space="preserve">Az elismerés megnevezése: </w:t>
      </w:r>
      <w:bookmarkStart w:id="0" w:name="_GoBack"/>
      <w:bookmarkEnd w:id="0"/>
      <w:r w:rsidRPr="002C20E5">
        <w:t xml:space="preserve">Zugló Sportjáért </w:t>
      </w:r>
      <w:proofErr w:type="spellStart"/>
      <w:r w:rsidRPr="002C20E5">
        <w:t>Rátonyi</w:t>
      </w:r>
      <w:proofErr w:type="spellEnd"/>
      <w:r w:rsidRPr="002C20E5">
        <w:t xml:space="preserve"> Gábor Emlékserleg</w:t>
      </w:r>
    </w:p>
    <w:p w:rsidR="002C20E5" w:rsidRDefault="002C20E5" w:rsidP="002C20E5">
      <w:pPr>
        <w:pStyle w:val="Szvegtrzs"/>
        <w:spacing w:before="8"/>
        <w:rPr>
          <w:rFonts w:ascii="Times New Roman" w:hAnsi="Times New Roman" w:cs="Times New Roman"/>
          <w:b/>
          <w:sz w:val="2"/>
          <w:szCs w:val="16"/>
        </w:rPr>
      </w:pPr>
    </w:p>
    <w:p w:rsidR="002C20E5" w:rsidRDefault="002C20E5" w:rsidP="002C20E5">
      <w:pPr>
        <w:pBdr>
          <w:top w:val="single" w:sz="4" w:space="1" w:color="auto"/>
          <w:left w:val="single" w:sz="4" w:space="4" w:color="auto"/>
          <w:bottom w:val="single" w:sz="4" w:space="1" w:color="auto"/>
          <w:right w:val="single" w:sz="4" w:space="4" w:color="auto"/>
        </w:pBdr>
        <w:rPr>
          <w:caps/>
          <w:sz w:val="22"/>
          <w:szCs w:val="22"/>
        </w:rPr>
      </w:pPr>
      <w:r>
        <w:rPr>
          <w:caps/>
        </w:rPr>
        <w:t>Az elismerésre jELÖLT személy</w:t>
      </w:r>
    </w:p>
    <w:p w:rsidR="002C20E5" w:rsidRDefault="002C20E5" w:rsidP="002C20E5">
      <w:pPr>
        <w:pStyle w:val="Szvegtrzs"/>
        <w:rPr>
          <w:rFonts w:ascii="Times New Roman" w:hAnsi="Times New Roman" w:cs="Times New Roman"/>
          <w:b/>
          <w:sz w:val="7"/>
        </w:rPr>
      </w:pPr>
    </w:p>
    <w:tbl>
      <w:tblPr>
        <w:tblStyle w:val="TableNormal"/>
        <w:tblW w:w="0" w:type="auto"/>
        <w:tblInd w:w="135" w:type="dxa"/>
        <w:tblLayout w:type="fixed"/>
        <w:tblLook w:val="01E0" w:firstRow="1" w:lastRow="1" w:firstColumn="1" w:lastColumn="1" w:noHBand="0" w:noVBand="0"/>
      </w:tblPr>
      <w:tblGrid>
        <w:gridCol w:w="3126"/>
        <w:gridCol w:w="5743"/>
      </w:tblGrid>
      <w:tr w:rsidR="002C20E5" w:rsidTr="002C20E5">
        <w:trPr>
          <w:trHeight w:val="389"/>
        </w:trPr>
        <w:tc>
          <w:tcPr>
            <w:tcW w:w="3126" w:type="dxa"/>
            <w:hideMark/>
          </w:tcPr>
          <w:p w:rsidR="002C20E5" w:rsidRDefault="002C20E5">
            <w:pPr>
              <w:pStyle w:val="TableParagraph"/>
              <w:spacing w:line="266" w:lineRule="exact"/>
              <w:ind w:left="117"/>
              <w:rPr>
                <w:rFonts w:ascii="Times New Roman" w:hAnsi="Times New Roman" w:cs="Times New Roman"/>
                <w:sz w:val="24"/>
              </w:rPr>
            </w:pPr>
            <w:r>
              <w:rPr>
                <w:rFonts w:ascii="Times New Roman" w:hAnsi="Times New Roman" w:cs="Times New Roman"/>
                <w:sz w:val="19"/>
              </w:rPr>
              <w:t>CSALÁDI</w:t>
            </w:r>
            <w:r>
              <w:rPr>
                <w:rFonts w:ascii="Times New Roman" w:hAnsi="Times New Roman" w:cs="Times New Roman"/>
                <w:spacing w:val="-5"/>
                <w:sz w:val="19"/>
              </w:rPr>
              <w:t xml:space="preserve"> </w:t>
            </w:r>
            <w:r>
              <w:rPr>
                <w:rFonts w:ascii="Times New Roman" w:hAnsi="Times New Roman" w:cs="Times New Roman"/>
                <w:sz w:val="19"/>
              </w:rPr>
              <w:t>ÉS</w:t>
            </w:r>
            <w:r>
              <w:rPr>
                <w:rFonts w:ascii="Times New Roman" w:hAnsi="Times New Roman" w:cs="Times New Roman"/>
                <w:spacing w:val="-1"/>
                <w:sz w:val="19"/>
              </w:rPr>
              <w:t xml:space="preserve"> </w:t>
            </w:r>
            <w:r>
              <w:rPr>
                <w:rFonts w:ascii="Times New Roman" w:hAnsi="Times New Roman" w:cs="Times New Roman"/>
                <w:sz w:val="19"/>
              </w:rPr>
              <w:t>UTÓNEVE</w:t>
            </w:r>
            <w:r>
              <w:rPr>
                <w:rFonts w:ascii="Times New Roman" w:hAnsi="Times New Roman" w:cs="Times New Roman"/>
                <w:sz w:val="24"/>
              </w:rPr>
              <w:t>:</w:t>
            </w:r>
          </w:p>
        </w:tc>
        <w:tc>
          <w:tcPr>
            <w:tcW w:w="5743" w:type="dxa"/>
            <w:hideMark/>
          </w:tcPr>
          <w:p w:rsidR="002C20E5" w:rsidRDefault="002C20E5">
            <w:pPr>
              <w:pStyle w:val="TableParagraph"/>
              <w:spacing w:line="266" w:lineRule="exact"/>
              <w:ind w:left="283"/>
              <w:rPr>
                <w:rFonts w:ascii="Times New Roman" w:hAnsi="Times New Roman" w:cs="Times New Roman"/>
                <w:sz w:val="24"/>
              </w:rPr>
            </w:pPr>
            <w:r>
              <w:rPr>
                <w:rFonts w:ascii="Times New Roman" w:hAnsi="Times New Roman" w:cs="Times New Roman"/>
                <w:sz w:val="24"/>
              </w:rPr>
              <w:t>………………………………………………………….</w:t>
            </w:r>
          </w:p>
        </w:tc>
      </w:tr>
      <w:tr w:rsidR="002C20E5" w:rsidTr="002C20E5">
        <w:trPr>
          <w:trHeight w:val="513"/>
        </w:trPr>
        <w:tc>
          <w:tcPr>
            <w:tcW w:w="3126" w:type="dxa"/>
            <w:hideMark/>
          </w:tcPr>
          <w:p w:rsidR="002C20E5" w:rsidRDefault="002C20E5">
            <w:pPr>
              <w:pStyle w:val="TableParagraph"/>
              <w:spacing w:before="113"/>
              <w:ind w:left="117"/>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sz w:val="19"/>
              </w:rPr>
              <w:t>ZÜLETÉSI</w:t>
            </w:r>
            <w:r>
              <w:rPr>
                <w:rFonts w:ascii="Times New Roman" w:hAnsi="Times New Roman" w:cs="Times New Roman"/>
                <w:spacing w:val="-5"/>
                <w:sz w:val="19"/>
              </w:rPr>
              <w:t xml:space="preserve"> </w:t>
            </w:r>
            <w:r>
              <w:rPr>
                <w:rFonts w:ascii="Times New Roman" w:hAnsi="Times New Roman" w:cs="Times New Roman"/>
                <w:sz w:val="19"/>
              </w:rPr>
              <w:t>NEVE</w:t>
            </w:r>
            <w:r>
              <w:rPr>
                <w:rFonts w:ascii="Times New Roman" w:hAnsi="Times New Roman" w:cs="Times New Roman"/>
                <w:sz w:val="24"/>
              </w:rPr>
              <w:t>:</w:t>
            </w:r>
          </w:p>
        </w:tc>
        <w:tc>
          <w:tcPr>
            <w:tcW w:w="5743" w:type="dxa"/>
            <w:hideMark/>
          </w:tcPr>
          <w:p w:rsidR="002C20E5" w:rsidRDefault="002C20E5">
            <w:pPr>
              <w:pStyle w:val="TableParagraph"/>
              <w:spacing w:before="113"/>
              <w:ind w:left="305"/>
              <w:rPr>
                <w:rFonts w:ascii="Times New Roman" w:hAnsi="Times New Roman" w:cs="Times New Roman"/>
                <w:sz w:val="24"/>
              </w:rPr>
            </w:pPr>
            <w:r>
              <w:rPr>
                <w:rFonts w:ascii="Times New Roman" w:hAnsi="Times New Roman" w:cs="Times New Roman"/>
                <w:sz w:val="24"/>
              </w:rPr>
              <w:t>..………………………………………………………..</w:t>
            </w:r>
          </w:p>
        </w:tc>
      </w:tr>
      <w:tr w:rsidR="002C20E5" w:rsidTr="002C20E5">
        <w:trPr>
          <w:trHeight w:val="514"/>
        </w:trPr>
        <w:tc>
          <w:tcPr>
            <w:tcW w:w="3126" w:type="dxa"/>
            <w:hideMark/>
          </w:tcPr>
          <w:p w:rsidR="002C20E5" w:rsidRDefault="002C20E5">
            <w:pPr>
              <w:pStyle w:val="TableParagraph"/>
              <w:spacing w:before="115"/>
              <w:ind w:left="117"/>
              <w:rPr>
                <w:rFonts w:ascii="Times New Roman" w:hAnsi="Times New Roman" w:cs="Times New Roman"/>
                <w:sz w:val="24"/>
              </w:rPr>
            </w:pPr>
            <w:r>
              <w:rPr>
                <w:rFonts w:ascii="Times New Roman" w:hAnsi="Times New Roman" w:cs="Times New Roman"/>
                <w:sz w:val="19"/>
              </w:rPr>
              <w:t>LAKCÍME</w:t>
            </w:r>
            <w:r>
              <w:rPr>
                <w:rFonts w:ascii="Times New Roman" w:hAnsi="Times New Roman" w:cs="Times New Roman"/>
                <w:sz w:val="24"/>
              </w:rPr>
              <w:t>:</w:t>
            </w:r>
          </w:p>
        </w:tc>
        <w:tc>
          <w:tcPr>
            <w:tcW w:w="5743" w:type="dxa"/>
            <w:hideMark/>
          </w:tcPr>
          <w:p w:rsidR="002C20E5" w:rsidRDefault="002C20E5">
            <w:pPr>
              <w:pStyle w:val="TableParagraph"/>
              <w:spacing w:before="115"/>
              <w:ind w:left="257"/>
              <w:rPr>
                <w:rFonts w:ascii="Times New Roman" w:hAnsi="Times New Roman" w:cs="Times New Roman"/>
                <w:sz w:val="24"/>
              </w:rPr>
            </w:pPr>
            <w:r>
              <w:rPr>
                <w:rFonts w:ascii="Times New Roman" w:hAnsi="Times New Roman" w:cs="Times New Roman"/>
                <w:sz w:val="24"/>
              </w:rPr>
              <w:t>………………………………………………………….</w:t>
            </w:r>
          </w:p>
        </w:tc>
      </w:tr>
      <w:tr w:rsidR="002C20E5" w:rsidTr="002C20E5">
        <w:trPr>
          <w:trHeight w:val="513"/>
        </w:trPr>
        <w:tc>
          <w:tcPr>
            <w:tcW w:w="3126" w:type="dxa"/>
            <w:hideMark/>
          </w:tcPr>
          <w:p w:rsidR="002C20E5" w:rsidRDefault="002C20E5">
            <w:pPr>
              <w:pStyle w:val="TableParagraph"/>
              <w:spacing w:before="113"/>
              <w:ind w:left="117"/>
              <w:rPr>
                <w:rFonts w:ascii="Times New Roman" w:hAnsi="Times New Roman" w:cs="Times New Roman"/>
                <w:smallCaps/>
                <w:sz w:val="24"/>
              </w:rPr>
            </w:pPr>
            <w:r>
              <w:rPr>
                <w:rFonts w:ascii="Times New Roman" w:hAnsi="Times New Roman" w:cs="Times New Roman"/>
                <w:smallCaps/>
                <w:sz w:val="24"/>
              </w:rPr>
              <w:t xml:space="preserve">E-mail </w:t>
            </w:r>
            <w:proofErr w:type="spellStart"/>
            <w:r>
              <w:rPr>
                <w:rFonts w:ascii="Times New Roman" w:hAnsi="Times New Roman" w:cs="Times New Roman"/>
                <w:smallCaps/>
                <w:sz w:val="24"/>
              </w:rPr>
              <w:t>címe</w:t>
            </w:r>
            <w:proofErr w:type="spellEnd"/>
            <w:r>
              <w:rPr>
                <w:rFonts w:ascii="Times New Roman" w:hAnsi="Times New Roman" w:cs="Times New Roman"/>
                <w:smallCaps/>
                <w:sz w:val="24"/>
              </w:rPr>
              <w:t>:</w:t>
            </w:r>
          </w:p>
        </w:tc>
        <w:tc>
          <w:tcPr>
            <w:tcW w:w="5743" w:type="dxa"/>
            <w:hideMark/>
          </w:tcPr>
          <w:p w:rsidR="002C20E5" w:rsidRDefault="002C20E5">
            <w:pPr>
              <w:pStyle w:val="TableParagraph"/>
              <w:spacing w:before="113"/>
              <w:ind w:left="257"/>
              <w:rPr>
                <w:rFonts w:ascii="Times New Roman" w:hAnsi="Times New Roman" w:cs="Times New Roman"/>
                <w:sz w:val="24"/>
              </w:rPr>
            </w:pPr>
            <w:r>
              <w:rPr>
                <w:rFonts w:ascii="Times New Roman" w:hAnsi="Times New Roman" w:cs="Times New Roman"/>
                <w:sz w:val="24"/>
              </w:rPr>
              <w:t>………………………………………………………….</w:t>
            </w:r>
          </w:p>
        </w:tc>
      </w:tr>
      <w:tr w:rsidR="002C20E5" w:rsidTr="002C20E5">
        <w:trPr>
          <w:trHeight w:val="513"/>
        </w:trPr>
        <w:tc>
          <w:tcPr>
            <w:tcW w:w="3126" w:type="dxa"/>
            <w:hideMark/>
          </w:tcPr>
          <w:p w:rsidR="002C20E5" w:rsidRDefault="002C20E5">
            <w:pPr>
              <w:pStyle w:val="TableParagraph"/>
              <w:spacing w:before="113"/>
              <w:ind w:left="117"/>
              <w:rPr>
                <w:rFonts w:ascii="Times New Roman" w:hAnsi="Times New Roman" w:cs="Times New Roman"/>
                <w:sz w:val="24"/>
              </w:rPr>
            </w:pPr>
            <w:proofErr w:type="spellStart"/>
            <w:r>
              <w:rPr>
                <w:rFonts w:ascii="Times New Roman" w:hAnsi="Times New Roman" w:cs="Times New Roman"/>
                <w:smallCaps/>
                <w:sz w:val="24"/>
              </w:rPr>
              <w:t>Telefon</w:t>
            </w:r>
            <w:r>
              <w:rPr>
                <w:rFonts w:ascii="Times New Roman" w:hAnsi="Times New Roman" w:cs="Times New Roman"/>
                <w:smallCaps/>
                <w:sz w:val="19"/>
              </w:rPr>
              <w:t>SZÁMA</w:t>
            </w:r>
            <w:proofErr w:type="spellEnd"/>
            <w:r>
              <w:rPr>
                <w:rFonts w:ascii="Times New Roman" w:hAnsi="Times New Roman" w:cs="Times New Roman"/>
                <w:sz w:val="24"/>
              </w:rPr>
              <w:t>:</w:t>
            </w:r>
          </w:p>
        </w:tc>
        <w:tc>
          <w:tcPr>
            <w:tcW w:w="5743" w:type="dxa"/>
            <w:hideMark/>
          </w:tcPr>
          <w:p w:rsidR="002C20E5" w:rsidRDefault="002C20E5">
            <w:pPr>
              <w:pStyle w:val="TableParagraph"/>
              <w:spacing w:before="113"/>
              <w:ind w:left="257"/>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pacing w:val="34"/>
                <w:sz w:val="24"/>
              </w:rPr>
              <w:t xml:space="preserve"> </w:t>
            </w:r>
            <w:r>
              <w:rPr>
                <w:rFonts w:ascii="Times New Roman" w:hAnsi="Times New Roman" w:cs="Times New Roman"/>
                <w:sz w:val="24"/>
              </w:rPr>
              <w:t>..………………………………………………………</w:t>
            </w:r>
          </w:p>
        </w:tc>
      </w:tr>
    </w:tbl>
    <w:p w:rsidR="002C20E5" w:rsidRDefault="002C20E5" w:rsidP="002C20E5">
      <w:pPr>
        <w:spacing w:before="74"/>
        <w:ind w:left="236"/>
        <w:rPr>
          <w:rFonts w:eastAsiaTheme="minorHAnsi"/>
          <w:smallCaps/>
          <w:szCs w:val="22"/>
          <w:lang w:eastAsia="en-US"/>
        </w:rPr>
      </w:pPr>
      <w:r>
        <w:rPr>
          <w:smallCaps/>
        </w:rPr>
        <w:t>Elismerés indoklása:</w:t>
      </w:r>
    </w:p>
    <w:p w:rsidR="002C20E5" w:rsidRDefault="002C20E5" w:rsidP="002C20E5">
      <w:pPr>
        <w:pStyle w:val="Szvegtrzs"/>
        <w:spacing w:before="120"/>
        <w:ind w:left="236"/>
      </w:pPr>
      <w:r>
        <w:t>………………………………………………………………………………………………………………………………………………………………………………………………………………………………………………………………………………………………………………………………………………………………………………………………………………………………………………………………………………………………………………………………………………………………………………………………………………………………………………………………………………………………………………………………………………………………………………………………………………………………………………………………………………………………………………………………………………………………………………………………………………………………………………………………………………………………………………………………………………………………………………………………………………………………………………………………………………………………………………………………………………………………………………………………………………………………………………………………………………………………………………………………………………………………………………………………………………………………………………………………………………………………………………………………………………………………………………………………………………………………………………………………………………………………………………………………………………………………………………………………………………………………………………………………………………………………………………………………………………………………………………………………………………………………………………………………………………………………………………………………………………………………………………………………………………………………………………………………………………………………………………………………………………………………………………………………………………………………………………………………………………………………………………………………………………………………………………………………………………………………………………………………………………………………</w:t>
      </w:r>
    </w:p>
    <w:p w:rsidR="002C20E5" w:rsidRDefault="002C20E5" w:rsidP="002C20E5">
      <w:pPr>
        <w:pStyle w:val="Szvegtrzs"/>
        <w:spacing w:before="90"/>
        <w:ind w:left="236"/>
        <w:rPr>
          <w:rFonts w:ascii="Times New Roman" w:hAnsi="Times New Roman" w:cs="Times New Roman"/>
        </w:rPr>
      </w:pPr>
      <w:r>
        <w:rPr>
          <w:rFonts w:ascii="Times New Roman" w:hAnsi="Times New Roman" w:cs="Times New Roman"/>
        </w:rPr>
        <w:t>Kelt</w:t>
      </w:r>
      <w:proofErr w:type="gramStart"/>
      <w:r>
        <w:rPr>
          <w:rFonts w:ascii="Times New Roman" w:hAnsi="Times New Roman" w:cs="Times New Roman"/>
        </w:rPr>
        <w:t>:…………………………………</w:t>
      </w:r>
      <w:proofErr w:type="gramEnd"/>
    </w:p>
    <w:p w:rsidR="002C20E5" w:rsidRDefault="002C20E5" w:rsidP="002C20E5">
      <w:pPr>
        <w:pStyle w:val="Szvegtrzs"/>
        <w:spacing w:before="90"/>
        <w:ind w:left="3776" w:firstLine="472"/>
        <w:rPr>
          <w:rFonts w:ascii="Times New Roman" w:hAnsi="Times New Roman" w:cs="Times New Roman"/>
        </w:rPr>
      </w:pPr>
      <w:r>
        <w:rPr>
          <w:rFonts w:ascii="Times New Roman" w:hAnsi="Times New Roman" w:cs="Times New Roman"/>
        </w:rPr>
        <w:t>………………………………………..</w:t>
      </w:r>
    </w:p>
    <w:p w:rsidR="002C20E5" w:rsidRDefault="002C20E5" w:rsidP="002C20E5">
      <w:pPr>
        <w:pStyle w:val="bekezds"/>
        <w:ind w:firstLine="0"/>
      </w:pPr>
      <w:r>
        <w:t xml:space="preserve">                                                                                            </w:t>
      </w:r>
      <w:proofErr w:type="gramStart"/>
      <w:r>
        <w:t>név</w:t>
      </w:r>
      <w:proofErr w:type="gramEnd"/>
    </w:p>
    <w:p w:rsidR="002C20E5" w:rsidRDefault="002C20E5" w:rsidP="002C20E5">
      <w:pPr>
        <w:pStyle w:val="bekezds"/>
        <w:ind w:firstLine="0"/>
      </w:pPr>
      <w:r>
        <w:t xml:space="preserve">                                                                                        </w:t>
      </w:r>
      <w:proofErr w:type="gramStart"/>
      <w:r>
        <w:t>beosztás</w:t>
      </w:r>
      <w:proofErr w:type="gramEnd"/>
    </w:p>
    <w:p w:rsidR="00E06D75" w:rsidRDefault="00E06D75" w:rsidP="00E06D75">
      <w:r>
        <w:br w:type="page"/>
      </w:r>
    </w:p>
    <w:p w:rsidR="00E06D75" w:rsidRPr="00544427" w:rsidRDefault="00E06D75" w:rsidP="00E06D75">
      <w:pPr>
        <w:spacing w:after="160" w:line="259" w:lineRule="auto"/>
        <w:rPr>
          <w:rFonts w:ascii="Calibri" w:eastAsia="Calibri" w:hAnsi="Calibri"/>
          <w:b/>
          <w:sz w:val="22"/>
          <w:szCs w:val="22"/>
          <w:lang w:eastAsia="en-US"/>
        </w:rPr>
      </w:pPr>
      <w:r w:rsidRPr="00544427">
        <w:rPr>
          <w:rFonts w:ascii="Calibri" w:eastAsia="Calibri" w:hAnsi="Calibri"/>
          <w:b/>
          <w:sz w:val="22"/>
          <w:szCs w:val="22"/>
          <w:lang w:eastAsia="en-US"/>
        </w:rPr>
        <w:lastRenderedPageBreak/>
        <w:t>ADATKEZELÉSI TÁJÉKOZTATÓ</w:t>
      </w:r>
    </w:p>
    <w:p w:rsidR="00E06D75" w:rsidRPr="00544427" w:rsidRDefault="00E06D75" w:rsidP="00E06D75">
      <w:pPr>
        <w:spacing w:after="160" w:line="259" w:lineRule="auto"/>
        <w:ind w:left="720"/>
        <w:contextualSpacing/>
        <w:rPr>
          <w:rFonts w:ascii="Calibri" w:eastAsia="Calibri" w:hAnsi="Calibri" w:cs="Calibri"/>
          <w:sz w:val="22"/>
          <w:szCs w:val="22"/>
          <w:shd w:val="clear" w:color="auto" w:fill="FFFFFF"/>
          <w:lang w:eastAsia="en-US"/>
        </w:rPr>
      </w:pPr>
      <w:r w:rsidRPr="00544427">
        <w:rPr>
          <w:rFonts w:ascii="Calibri" w:eastAsia="Calibri" w:hAnsi="Calibri" w:cs="Calibri"/>
          <w:sz w:val="22"/>
          <w:szCs w:val="22"/>
          <w:shd w:val="clear" w:color="auto" w:fill="FFFFFF"/>
          <w:lang w:eastAsia="en-US"/>
        </w:rPr>
        <w:t>A Budapest Főváros XIV. Kerület Zuglói Polgármesteri Hivatal által az önkormányzati elismerés adományozása tárgyában lefolytatott eljáráshoz kapcsolódó adatkezeléshez</w:t>
      </w:r>
    </w:p>
    <w:p w:rsidR="00E06D75" w:rsidRPr="00544427" w:rsidRDefault="00E06D75" w:rsidP="00E06D75">
      <w:pPr>
        <w:spacing w:after="160" w:line="259" w:lineRule="auto"/>
        <w:ind w:left="720"/>
        <w:contextualSpacing/>
        <w:rPr>
          <w:rFonts w:ascii="Calibri" w:eastAsia="Calibri" w:hAnsi="Calibri" w:cs="Calibri"/>
          <w:b/>
          <w:sz w:val="22"/>
          <w:szCs w:val="22"/>
          <w:lang w:eastAsia="en-US"/>
        </w:rPr>
      </w:pPr>
    </w:p>
    <w:p w:rsidR="00E06D75" w:rsidRPr="00544427" w:rsidRDefault="00E06D75" w:rsidP="00E06D75">
      <w:pPr>
        <w:numPr>
          <w:ilvl w:val="0"/>
          <w:numId w:val="1"/>
        </w:numPr>
        <w:spacing w:after="200" w:line="276" w:lineRule="auto"/>
        <w:contextualSpacing/>
        <w:jc w:val="left"/>
        <w:rPr>
          <w:rFonts w:ascii="Calibri" w:eastAsia="Calibri" w:hAnsi="Calibri"/>
          <w:b/>
          <w:sz w:val="22"/>
          <w:szCs w:val="22"/>
          <w:lang w:eastAsia="en-US"/>
        </w:rPr>
      </w:pPr>
      <w:r w:rsidRPr="00544427">
        <w:rPr>
          <w:rFonts w:ascii="Calibri" w:eastAsia="Calibri" w:hAnsi="Calibri"/>
          <w:b/>
          <w:sz w:val="22"/>
          <w:szCs w:val="22"/>
          <w:lang w:eastAsia="en-US"/>
        </w:rPr>
        <w:t>Adatkezelő megnevezése</w:t>
      </w:r>
    </w:p>
    <w:p w:rsidR="00E06D75" w:rsidRPr="00544427" w:rsidRDefault="00E06D75" w:rsidP="00E06D75">
      <w:pPr>
        <w:spacing w:after="160" w:line="259" w:lineRule="auto"/>
        <w:ind w:left="720" w:right="-567"/>
        <w:contextualSpacing/>
        <w:jc w:val="left"/>
        <w:rPr>
          <w:rFonts w:ascii="Calibri" w:eastAsia="Calibri" w:hAnsi="Calibri"/>
          <w:sz w:val="22"/>
          <w:szCs w:val="22"/>
          <w:lang w:eastAsia="en-US"/>
        </w:rPr>
      </w:pPr>
      <w:r w:rsidRPr="00544427">
        <w:rPr>
          <w:rFonts w:ascii="Calibri" w:eastAsia="Calibri" w:hAnsi="Calibri"/>
          <w:sz w:val="22"/>
          <w:szCs w:val="22"/>
          <w:lang w:eastAsia="en-US"/>
        </w:rPr>
        <w:t>Budapest Főváros XIV. Kerület Zuglói Polgármesteri Hivatal (a továbbiakban: Adatkezelő/Hivatal)</w:t>
      </w:r>
    </w:p>
    <w:p w:rsidR="00E06D75" w:rsidRPr="00544427" w:rsidRDefault="00E06D75" w:rsidP="00E06D75">
      <w:pPr>
        <w:spacing w:after="160" w:line="259" w:lineRule="auto"/>
        <w:ind w:left="720"/>
        <w:contextualSpacing/>
        <w:jc w:val="left"/>
        <w:rPr>
          <w:rFonts w:ascii="Calibri" w:eastAsia="Calibri" w:hAnsi="Calibri"/>
          <w:sz w:val="22"/>
          <w:szCs w:val="22"/>
          <w:lang w:eastAsia="en-US"/>
        </w:rPr>
      </w:pPr>
      <w:proofErr w:type="gramStart"/>
      <w:r w:rsidRPr="00544427">
        <w:rPr>
          <w:rFonts w:ascii="Calibri" w:eastAsia="Calibri" w:hAnsi="Calibri"/>
          <w:sz w:val="22"/>
          <w:szCs w:val="22"/>
          <w:lang w:eastAsia="en-US"/>
        </w:rPr>
        <w:t>székhely</w:t>
      </w:r>
      <w:proofErr w:type="gramEnd"/>
      <w:r w:rsidRPr="00544427">
        <w:rPr>
          <w:rFonts w:ascii="Calibri" w:eastAsia="Calibri" w:hAnsi="Calibri"/>
          <w:sz w:val="22"/>
          <w:szCs w:val="22"/>
          <w:lang w:eastAsia="en-US"/>
        </w:rPr>
        <w:t xml:space="preserve">: 1145 Budapest, </w:t>
      </w:r>
      <w:proofErr w:type="spellStart"/>
      <w:r w:rsidRPr="00544427">
        <w:rPr>
          <w:rFonts w:ascii="Calibri" w:eastAsia="Calibri" w:hAnsi="Calibri"/>
          <w:sz w:val="22"/>
          <w:szCs w:val="22"/>
          <w:lang w:eastAsia="en-US"/>
        </w:rPr>
        <w:t>Pétervárad</w:t>
      </w:r>
      <w:proofErr w:type="spellEnd"/>
      <w:r w:rsidRPr="00544427">
        <w:rPr>
          <w:rFonts w:ascii="Calibri" w:eastAsia="Calibri" w:hAnsi="Calibri"/>
          <w:sz w:val="22"/>
          <w:szCs w:val="22"/>
          <w:lang w:eastAsia="en-US"/>
        </w:rPr>
        <w:t xml:space="preserve"> utca 2.</w:t>
      </w:r>
    </w:p>
    <w:p w:rsidR="00E06D75" w:rsidRPr="00544427" w:rsidRDefault="00E06D75" w:rsidP="00E06D75">
      <w:pPr>
        <w:spacing w:after="160" w:line="259" w:lineRule="auto"/>
        <w:ind w:left="720"/>
        <w:contextualSpacing/>
        <w:jc w:val="left"/>
        <w:rPr>
          <w:rFonts w:ascii="Calibri" w:eastAsia="Calibri" w:hAnsi="Calibri"/>
          <w:sz w:val="22"/>
          <w:szCs w:val="22"/>
          <w:lang w:eastAsia="en-US"/>
        </w:rPr>
      </w:pPr>
      <w:proofErr w:type="gramStart"/>
      <w:r w:rsidRPr="00544427">
        <w:rPr>
          <w:rFonts w:ascii="Calibri" w:eastAsia="Calibri" w:hAnsi="Calibri"/>
          <w:sz w:val="22"/>
          <w:szCs w:val="22"/>
          <w:lang w:eastAsia="en-US"/>
        </w:rPr>
        <w:t>telefon</w:t>
      </w:r>
      <w:proofErr w:type="gramEnd"/>
      <w:r w:rsidRPr="00544427">
        <w:rPr>
          <w:rFonts w:ascii="Calibri" w:eastAsia="Calibri" w:hAnsi="Calibri"/>
          <w:sz w:val="22"/>
          <w:szCs w:val="22"/>
          <w:lang w:eastAsia="en-US"/>
        </w:rPr>
        <w:t>: +361/872-9100</w:t>
      </w:r>
    </w:p>
    <w:p w:rsidR="00E06D75" w:rsidRPr="00544427" w:rsidRDefault="00E06D75" w:rsidP="00E06D75">
      <w:pPr>
        <w:spacing w:after="160" w:line="259" w:lineRule="auto"/>
        <w:ind w:left="720"/>
        <w:contextualSpacing/>
        <w:jc w:val="left"/>
        <w:rPr>
          <w:rFonts w:ascii="Calibri" w:eastAsia="Calibri" w:hAnsi="Calibri"/>
          <w:sz w:val="22"/>
          <w:szCs w:val="22"/>
          <w:lang w:eastAsia="en-US"/>
        </w:rPr>
      </w:pPr>
      <w:proofErr w:type="gramStart"/>
      <w:r w:rsidRPr="00544427">
        <w:rPr>
          <w:rFonts w:ascii="Calibri" w:eastAsia="Calibri" w:hAnsi="Calibri"/>
          <w:sz w:val="22"/>
          <w:szCs w:val="22"/>
          <w:lang w:eastAsia="en-US"/>
        </w:rPr>
        <w:t>email</w:t>
      </w:r>
      <w:proofErr w:type="gramEnd"/>
      <w:r w:rsidRPr="00544427">
        <w:rPr>
          <w:rFonts w:ascii="Calibri" w:eastAsia="Calibri" w:hAnsi="Calibri"/>
          <w:sz w:val="22"/>
          <w:szCs w:val="22"/>
          <w:lang w:eastAsia="en-US"/>
        </w:rPr>
        <w:t xml:space="preserve"> cím: </w:t>
      </w:r>
      <w:hyperlink r:id="rId7" w:history="1">
        <w:r w:rsidRPr="00544427">
          <w:rPr>
            <w:rFonts w:ascii="Calibri" w:eastAsia="Calibri" w:hAnsi="Calibri"/>
            <w:color w:val="0563C1"/>
            <w:sz w:val="22"/>
            <w:szCs w:val="22"/>
            <w:u w:val="single"/>
            <w:lang w:eastAsia="en-US"/>
          </w:rPr>
          <w:t>info@zuglo.hu</w:t>
        </w:r>
      </w:hyperlink>
    </w:p>
    <w:p w:rsidR="00E06D75" w:rsidRPr="00544427" w:rsidRDefault="00E06D75" w:rsidP="00E06D75">
      <w:pPr>
        <w:numPr>
          <w:ilvl w:val="0"/>
          <w:numId w:val="1"/>
        </w:numPr>
        <w:spacing w:after="200" w:line="276" w:lineRule="auto"/>
        <w:contextualSpacing/>
        <w:jc w:val="left"/>
        <w:rPr>
          <w:rFonts w:ascii="Calibri" w:eastAsia="Calibri" w:hAnsi="Calibri"/>
          <w:b/>
          <w:sz w:val="22"/>
          <w:szCs w:val="22"/>
          <w:lang w:eastAsia="en-US"/>
        </w:rPr>
      </w:pPr>
      <w:r w:rsidRPr="00544427">
        <w:rPr>
          <w:rFonts w:ascii="Calibri" w:eastAsia="Calibri" w:hAnsi="Calibri"/>
          <w:b/>
          <w:sz w:val="22"/>
          <w:szCs w:val="22"/>
          <w:lang w:eastAsia="en-US"/>
        </w:rPr>
        <w:t>Az adatvédelmi tisztviselő elérhetősége</w:t>
      </w:r>
    </w:p>
    <w:p w:rsidR="00E06D75" w:rsidRPr="00544427" w:rsidRDefault="00E06D75" w:rsidP="00E06D75">
      <w:pPr>
        <w:spacing w:after="160" w:line="259" w:lineRule="auto"/>
        <w:ind w:left="720"/>
        <w:contextualSpacing/>
        <w:jc w:val="left"/>
        <w:rPr>
          <w:rFonts w:ascii="Calibri" w:eastAsia="Calibri" w:hAnsi="Calibri"/>
          <w:sz w:val="22"/>
          <w:szCs w:val="22"/>
          <w:lang w:eastAsia="en-US"/>
        </w:rPr>
      </w:pPr>
      <w:proofErr w:type="gramStart"/>
      <w:r w:rsidRPr="00544427">
        <w:rPr>
          <w:rFonts w:ascii="Calibri" w:eastAsia="Calibri" w:hAnsi="Calibri"/>
          <w:sz w:val="22"/>
          <w:szCs w:val="22"/>
          <w:lang w:eastAsia="en-US"/>
        </w:rPr>
        <w:t>email</w:t>
      </w:r>
      <w:proofErr w:type="gramEnd"/>
      <w:r w:rsidRPr="00544427">
        <w:rPr>
          <w:rFonts w:ascii="Calibri" w:eastAsia="Calibri" w:hAnsi="Calibri"/>
          <w:sz w:val="22"/>
          <w:szCs w:val="22"/>
          <w:lang w:eastAsia="en-US"/>
        </w:rPr>
        <w:t xml:space="preserve"> címe: </w:t>
      </w:r>
      <w:hyperlink r:id="rId8" w:history="1">
        <w:r w:rsidRPr="00544427">
          <w:rPr>
            <w:rFonts w:ascii="Calibri" w:eastAsia="Calibri" w:hAnsi="Calibri"/>
            <w:color w:val="0563C1"/>
            <w:sz w:val="22"/>
            <w:szCs w:val="22"/>
            <w:u w:val="single"/>
            <w:lang w:eastAsia="en-US"/>
          </w:rPr>
          <w:t>adatvedelem@zuglo.hu</w:t>
        </w:r>
      </w:hyperlink>
    </w:p>
    <w:p w:rsidR="00E06D75" w:rsidRPr="00544427" w:rsidRDefault="00E06D75" w:rsidP="00E06D75">
      <w:pPr>
        <w:numPr>
          <w:ilvl w:val="0"/>
          <w:numId w:val="1"/>
        </w:numPr>
        <w:spacing w:after="200" w:line="276" w:lineRule="auto"/>
        <w:contextualSpacing/>
        <w:jc w:val="left"/>
        <w:rPr>
          <w:rFonts w:ascii="Calibri" w:eastAsia="Calibri" w:hAnsi="Calibri"/>
          <w:b/>
          <w:sz w:val="22"/>
          <w:szCs w:val="22"/>
          <w:lang w:eastAsia="en-US"/>
        </w:rPr>
      </w:pPr>
      <w:r w:rsidRPr="00544427">
        <w:rPr>
          <w:rFonts w:ascii="Calibri" w:eastAsia="Calibri" w:hAnsi="Calibri"/>
          <w:b/>
          <w:sz w:val="22"/>
          <w:szCs w:val="22"/>
          <w:lang w:eastAsia="en-US"/>
        </w:rPr>
        <w:t>Az adatkezelés célja és a kezelt adatok köre</w:t>
      </w:r>
    </w:p>
    <w:p w:rsidR="00E06D75" w:rsidRPr="00544427" w:rsidRDefault="00E06D75" w:rsidP="00E06D75">
      <w:pPr>
        <w:spacing w:after="160" w:line="259" w:lineRule="auto"/>
        <w:ind w:left="720"/>
        <w:contextualSpacing/>
        <w:jc w:val="left"/>
        <w:rPr>
          <w:rFonts w:ascii="Calibri" w:eastAsia="Calibri" w:hAnsi="Calibri"/>
          <w:b/>
          <w:sz w:val="22"/>
          <w:szCs w:val="22"/>
          <w:lang w:eastAsia="en-US"/>
        </w:rPr>
      </w:pPr>
      <w:r w:rsidRPr="00544427">
        <w:rPr>
          <w:rFonts w:ascii="Calibri" w:eastAsia="Calibri" w:hAnsi="Calibri" w:cs="Calibri"/>
          <w:sz w:val="22"/>
          <w:szCs w:val="22"/>
          <w:shd w:val="clear" w:color="auto" w:fill="FFFFFF"/>
          <w:lang w:eastAsia="en-US"/>
        </w:rPr>
        <w:t>Önkormányzati elismerés adományozása, az előkészítő eljárás lefolytatása és az elismeréssel járó anyagi juttatás kifizetése.</w:t>
      </w:r>
    </w:p>
    <w:tbl>
      <w:tblPr>
        <w:tblStyle w:val="Rcsostblzat"/>
        <w:tblW w:w="0" w:type="auto"/>
        <w:tblInd w:w="817" w:type="dxa"/>
        <w:tblLook w:val="04A0" w:firstRow="1" w:lastRow="0" w:firstColumn="1" w:lastColumn="0" w:noHBand="0" w:noVBand="1"/>
      </w:tblPr>
      <w:tblGrid>
        <w:gridCol w:w="4411"/>
        <w:gridCol w:w="3834"/>
      </w:tblGrid>
      <w:tr w:rsidR="00E06D75" w:rsidRPr="00544427" w:rsidTr="00205B41">
        <w:tc>
          <w:tcPr>
            <w:tcW w:w="4475" w:type="dxa"/>
          </w:tcPr>
          <w:p w:rsidR="00E06D75" w:rsidRPr="00544427" w:rsidRDefault="00E06D75" w:rsidP="00205B41">
            <w:pPr>
              <w:contextualSpacing/>
              <w:jc w:val="both"/>
              <w:rPr>
                <w:rFonts w:ascii="Calibri" w:eastAsia="Calibri" w:hAnsi="Calibri"/>
              </w:rPr>
            </w:pPr>
            <w:r w:rsidRPr="00544427">
              <w:rPr>
                <w:rFonts w:ascii="Calibri" w:eastAsia="Calibri" w:hAnsi="Calibri"/>
              </w:rPr>
              <w:t>Adatkör</w:t>
            </w:r>
          </w:p>
        </w:tc>
        <w:tc>
          <w:tcPr>
            <w:tcW w:w="3996" w:type="dxa"/>
          </w:tcPr>
          <w:p w:rsidR="00E06D75" w:rsidRPr="00544427" w:rsidRDefault="00E06D75" w:rsidP="00205B41">
            <w:pPr>
              <w:contextualSpacing/>
              <w:jc w:val="both"/>
              <w:rPr>
                <w:rFonts w:ascii="Calibri" w:eastAsia="Calibri" w:hAnsi="Calibri"/>
              </w:rPr>
            </w:pPr>
            <w:r w:rsidRPr="00544427">
              <w:rPr>
                <w:rFonts w:ascii="Calibri" w:eastAsia="Calibri" w:hAnsi="Calibri"/>
              </w:rPr>
              <w:t>Cél</w:t>
            </w:r>
          </w:p>
        </w:tc>
      </w:tr>
      <w:tr w:rsidR="00E06D75" w:rsidRPr="00544427" w:rsidTr="00205B41">
        <w:tc>
          <w:tcPr>
            <w:tcW w:w="4475" w:type="dxa"/>
          </w:tcPr>
          <w:p w:rsidR="00E06D75" w:rsidRPr="00544427" w:rsidRDefault="00E06D75" w:rsidP="00205B41">
            <w:pPr>
              <w:jc w:val="both"/>
              <w:rPr>
                <w:rFonts w:ascii="Calibri" w:eastAsia="Calibri" w:hAnsi="Calibri"/>
              </w:rPr>
            </w:pPr>
            <w:r w:rsidRPr="00544427">
              <w:rPr>
                <w:rFonts w:ascii="Calibri" w:eastAsia="Calibri" w:hAnsi="Calibri"/>
              </w:rPr>
              <w:t>az elismerésre javasolt személy</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neve (családi és utónév)</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születési neve (családi és utónév)</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születési helye és ideje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anyja neve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lakcíme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TAJ száma</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adóazonosító száma</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munkahelye neve, címe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egy havi bruttó munkabére</w:t>
            </w:r>
            <w:r w:rsidRPr="00544427">
              <w:rPr>
                <w:rFonts w:ascii="Calibri" w:eastAsia="Calibri" w:hAnsi="Calibri"/>
                <w:vertAlign w:val="superscript"/>
              </w:rPr>
              <w:footnoteReference w:id="1"/>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folyószámla száma</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folyószámlát kezelő pénzintézet neve</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az elismerést alátámasztó egyéb személyes adatok</w:t>
            </w:r>
          </w:p>
          <w:p w:rsidR="00E06D75" w:rsidRPr="00544427" w:rsidRDefault="00E06D75" w:rsidP="00E06D75">
            <w:pPr>
              <w:numPr>
                <w:ilvl w:val="3"/>
                <w:numId w:val="3"/>
              </w:numPr>
              <w:ind w:left="743" w:right="697" w:hanging="284"/>
              <w:contextualSpacing/>
              <w:jc w:val="both"/>
              <w:rPr>
                <w:rFonts w:ascii="Calibri" w:eastAsia="Calibri" w:hAnsi="Calibri"/>
              </w:rPr>
            </w:pPr>
            <w:r w:rsidRPr="00544427">
              <w:rPr>
                <w:rFonts w:ascii="Calibri" w:eastAsia="Calibri" w:hAnsi="Calibri"/>
              </w:rPr>
              <w:t>sportegyesületének neve, székhelye</w:t>
            </w:r>
          </w:p>
          <w:p w:rsidR="00E06D75" w:rsidRPr="00544427" w:rsidRDefault="00E06D75" w:rsidP="00205B41">
            <w:pPr>
              <w:ind w:left="720"/>
              <w:contextualSpacing/>
              <w:jc w:val="both"/>
              <w:rPr>
                <w:rFonts w:ascii="Calibri" w:eastAsia="Calibri" w:hAnsi="Calibri"/>
              </w:rPr>
            </w:pPr>
          </w:p>
        </w:tc>
        <w:tc>
          <w:tcPr>
            <w:tcW w:w="3996" w:type="dxa"/>
          </w:tcPr>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p>
          <w:p w:rsidR="00E06D75" w:rsidRPr="00544427" w:rsidRDefault="00E06D75" w:rsidP="00205B41">
            <w:pPr>
              <w:contextualSpacing/>
              <w:jc w:val="both"/>
              <w:rPr>
                <w:rFonts w:ascii="Calibri" w:eastAsia="Calibri" w:hAnsi="Calibri"/>
              </w:rPr>
            </w:pPr>
            <w:r w:rsidRPr="00544427">
              <w:rPr>
                <w:rFonts w:ascii="Calibri" w:eastAsia="Calibri" w:hAnsi="Calibri"/>
              </w:rPr>
              <w:t>önkormányzati elismerés adományozása, az előkészítő eljárás lefolytatása, az elismeréssel járó juttatás kifizetése</w:t>
            </w:r>
          </w:p>
        </w:tc>
      </w:tr>
    </w:tbl>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Az adatkezelés jogalapja</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 xml:space="preserve">A természetes személyeknek a személyes adatok kezelése tekintetében történő védelméről és az ilyen adatok szabad áramlásáról, valamint a 95/46/EK rendelet hatályon kívül helyezéséről szóló az Európai Parlament és Tanács (EU) 2016/679 Rendelete (a továbbiakban: GDPR) </w:t>
      </w:r>
      <w:r w:rsidRPr="00544427">
        <w:rPr>
          <w:rFonts w:ascii="Calibri" w:eastAsia="Calibri" w:hAnsi="Calibri"/>
          <w:b/>
          <w:sz w:val="22"/>
          <w:szCs w:val="22"/>
          <w:lang w:eastAsia="en-US"/>
        </w:rPr>
        <w:t>6. cikk (1) bekezdés e) pont</w:t>
      </w:r>
      <w:r w:rsidRPr="00544427">
        <w:rPr>
          <w:rFonts w:ascii="Calibri" w:eastAsia="Calibri" w:hAnsi="Calibri"/>
          <w:sz w:val="22"/>
          <w:szCs w:val="22"/>
          <w:lang w:eastAsia="en-US"/>
        </w:rPr>
        <w:t xml:space="preserve"> alapján az adatkezelés az Adatkezelő közérdekű feladatának végrehajtásához szükséges.</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A kezelt adatok köre, amennyiben azokat nem az érintett bocsátotta az Adatkezelő rendelkezésére</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Az Adatkezelő nem kezel olyan személyes adatot, amelyet nem az érintettől gyűjt.</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lastRenderedPageBreak/>
        <w:t>A személyes adatok címzettjei, illetve a címzettek kategóriái</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Az Adatkezelő az elismeréssel járó juttatás kifizetése céljából szükséges adatokat a Magyar Államkincstár (1054 Budapest, Hold utca 4.) részére továbbítja.</w:t>
      </w:r>
    </w:p>
    <w:p w:rsidR="00E06D75" w:rsidRPr="00544427" w:rsidRDefault="00E06D75" w:rsidP="00E06D75">
      <w:pPr>
        <w:numPr>
          <w:ilvl w:val="0"/>
          <w:numId w:val="1"/>
        </w:numPr>
        <w:spacing w:after="200" w:line="276" w:lineRule="auto"/>
        <w:contextualSpacing/>
        <w:jc w:val="both"/>
        <w:rPr>
          <w:rFonts w:ascii="Calibri" w:eastAsia="Calibri" w:hAnsi="Calibri"/>
          <w:sz w:val="22"/>
          <w:szCs w:val="22"/>
          <w:lang w:eastAsia="en-US"/>
        </w:rPr>
      </w:pPr>
      <w:r w:rsidRPr="00544427">
        <w:rPr>
          <w:rFonts w:ascii="Calibri" w:eastAsia="Calibri" w:hAnsi="Calibri"/>
          <w:b/>
          <w:sz w:val="22"/>
          <w:szCs w:val="22"/>
          <w:lang w:eastAsia="en-US"/>
        </w:rPr>
        <w:t>A személyes adat tárolásának ideje</w:t>
      </w:r>
    </w:p>
    <w:p w:rsidR="00E06D75" w:rsidRPr="00544427" w:rsidRDefault="00E06D75" w:rsidP="00E06D75">
      <w:pPr>
        <w:spacing w:after="160" w:line="259" w:lineRule="auto"/>
        <w:ind w:left="720"/>
        <w:contextualSpacing/>
        <w:jc w:val="both"/>
        <w:rPr>
          <w:rFonts w:ascii="Calibri" w:eastAsia="Calibri" w:hAnsi="Calibri" w:cs="Calibri"/>
          <w:sz w:val="22"/>
          <w:szCs w:val="22"/>
          <w:shd w:val="clear" w:color="auto" w:fill="FFFFFF"/>
          <w:lang w:eastAsia="en-US"/>
        </w:rPr>
      </w:pPr>
      <w:r w:rsidRPr="00544427">
        <w:rPr>
          <w:rFonts w:ascii="Calibri" w:eastAsia="Calibri" w:hAnsi="Calibri" w:cs="Calibri"/>
          <w:sz w:val="22"/>
          <w:szCs w:val="22"/>
          <w:shd w:val="clear" w:color="auto" w:fill="FFFFFF"/>
          <w:lang w:eastAsia="en-US"/>
        </w:rPr>
        <w:t>Az adatkezelő a személyes adatokat haladéktalanul és véglegesen törli, ha az elismerés adományozására nem kerül sor. Az önkormányzati hivatalok egységes irattári tervének kiadásáról szóló 78/2012. (XII.28.) BM rendelet U519 pontja az adatkezelő a személyes adatokat 5 évig kezeli, őrzi meg.</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Az adatok megismerésére jogosultak köre</w:t>
      </w:r>
    </w:p>
    <w:p w:rsidR="00E06D75" w:rsidRPr="00544427" w:rsidRDefault="00E06D75" w:rsidP="00E06D75">
      <w:pPr>
        <w:spacing w:after="160" w:line="259" w:lineRule="auto"/>
        <w:ind w:left="720"/>
        <w:contextualSpacing/>
        <w:jc w:val="both"/>
        <w:rPr>
          <w:rFonts w:ascii="Calibri" w:eastAsia="Calibri" w:hAnsi="Calibri"/>
          <w:b/>
          <w:sz w:val="22"/>
          <w:szCs w:val="22"/>
          <w:lang w:eastAsia="en-US"/>
        </w:rPr>
      </w:pPr>
      <w:r w:rsidRPr="00544427">
        <w:rPr>
          <w:rFonts w:ascii="Calibri" w:eastAsia="Calibri" w:hAnsi="Calibri"/>
          <w:sz w:val="22"/>
          <w:szCs w:val="22"/>
          <w:lang w:eastAsia="en-US"/>
        </w:rPr>
        <w:t>A kezelt adatokat az Adatkezelő hatáskörében eljáró valamennyi olyan ügyintézője megismerheti, akinek munkakörébe tartozó feladatai ellátásához az elengedhetetlenül szükséges. Az adatokat megismerheti továbbá Budapest Főváros XIV. Kerület Zugló Önkormányzatának Képviselő-testülete is az elismerés odaítéléséről szóló döntés meghozatala céljából.</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Történik-e automatizált döntéshozatal az adatkezelés során:</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Az adatkezelés során automatizált döntéshozatal nem történik.</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Az érintett adatkezeléssel kapcsolatos jogai</w:t>
      </w:r>
    </w:p>
    <w:p w:rsidR="00E06D75" w:rsidRPr="00544427" w:rsidRDefault="00E06D75" w:rsidP="00E06D75">
      <w:pPr>
        <w:numPr>
          <w:ilvl w:val="1"/>
          <w:numId w:val="1"/>
        </w:numPr>
        <w:spacing w:after="200" w:line="276" w:lineRule="auto"/>
        <w:contextualSpacing/>
        <w:jc w:val="both"/>
        <w:rPr>
          <w:rFonts w:ascii="Calibri" w:eastAsia="Calibri" w:hAnsi="Calibri"/>
          <w:b/>
          <w:i/>
          <w:sz w:val="22"/>
          <w:szCs w:val="22"/>
          <w:lang w:eastAsia="en-US"/>
        </w:rPr>
      </w:pPr>
      <w:r w:rsidRPr="00544427">
        <w:rPr>
          <w:rFonts w:ascii="Calibri" w:eastAsia="Calibri" w:hAnsi="Calibri"/>
          <w:b/>
          <w:i/>
          <w:sz w:val="22"/>
          <w:szCs w:val="22"/>
          <w:lang w:eastAsia="en-US"/>
        </w:rPr>
        <w:t>Határidő</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Az Adatkezelő az érintett jogai gyakorlására irányuló kérelmét az annak beérkezésétől számított 15 napon belül teljesíti. A kérelem beérkezésének a napja a határidőbe nem számít bele. Az Adatkezelő szükség esetén, figyelembe véve a kérelem bonyolultságát és a kérelmek számát, ezt a határidőt további 30 nappal meghosszabbíthatja. A határidő meghosszabbításáról az Adatkezelő a késedelem okainak megjelölésével a kérelem kézhezvételétől számított 15 napon belül tájékoztatja az érintettet.</w:t>
      </w:r>
    </w:p>
    <w:p w:rsidR="00E06D75" w:rsidRPr="00544427" w:rsidRDefault="00E06D75" w:rsidP="00E06D75">
      <w:pPr>
        <w:numPr>
          <w:ilvl w:val="1"/>
          <w:numId w:val="1"/>
        </w:numPr>
        <w:spacing w:after="200" w:line="276" w:lineRule="auto"/>
        <w:contextualSpacing/>
        <w:jc w:val="both"/>
        <w:rPr>
          <w:rFonts w:ascii="Calibri" w:eastAsia="Calibri" w:hAnsi="Calibri"/>
          <w:b/>
          <w:i/>
          <w:sz w:val="22"/>
          <w:szCs w:val="22"/>
          <w:lang w:eastAsia="en-US"/>
        </w:rPr>
      </w:pPr>
      <w:r w:rsidRPr="00544427">
        <w:rPr>
          <w:rFonts w:ascii="Calibri" w:eastAsia="Calibri" w:hAnsi="Calibri"/>
          <w:b/>
          <w:i/>
          <w:sz w:val="22"/>
          <w:szCs w:val="22"/>
          <w:lang w:eastAsia="en-US"/>
        </w:rPr>
        <w:t xml:space="preserve">Az adatkezeléssel kapcsolatos </w:t>
      </w:r>
      <w:proofErr w:type="spellStart"/>
      <w:r w:rsidRPr="00544427">
        <w:rPr>
          <w:rFonts w:ascii="Calibri" w:eastAsia="Calibri" w:hAnsi="Calibri"/>
          <w:b/>
          <w:i/>
          <w:sz w:val="22"/>
          <w:szCs w:val="22"/>
          <w:lang w:eastAsia="en-US"/>
        </w:rPr>
        <w:t>érintetti</w:t>
      </w:r>
      <w:proofErr w:type="spellEnd"/>
      <w:r w:rsidRPr="00544427">
        <w:rPr>
          <w:rFonts w:ascii="Calibri" w:eastAsia="Calibri" w:hAnsi="Calibri"/>
          <w:b/>
          <w:i/>
          <w:sz w:val="22"/>
          <w:szCs w:val="22"/>
          <w:lang w:eastAsia="en-US"/>
        </w:rPr>
        <w:t xml:space="preserve"> jogok</w:t>
      </w:r>
    </w:p>
    <w:p w:rsidR="00E06D75" w:rsidRPr="00544427" w:rsidRDefault="00E06D75" w:rsidP="00E06D75">
      <w:pPr>
        <w:spacing w:after="160" w:line="259" w:lineRule="auto"/>
        <w:ind w:left="1080"/>
        <w:contextualSpacing/>
        <w:jc w:val="both"/>
        <w:rPr>
          <w:rFonts w:ascii="Calibri" w:eastAsia="Calibri" w:hAnsi="Calibri"/>
          <w:i/>
          <w:sz w:val="22"/>
          <w:szCs w:val="22"/>
          <w:lang w:eastAsia="en-US"/>
        </w:rPr>
      </w:pPr>
      <w:r w:rsidRPr="00544427">
        <w:rPr>
          <w:rFonts w:ascii="Calibri" w:eastAsia="Calibri" w:hAnsi="Calibri"/>
          <w:b/>
          <w:i/>
          <w:sz w:val="22"/>
          <w:szCs w:val="22"/>
          <w:lang w:eastAsia="en-US"/>
        </w:rPr>
        <w:t xml:space="preserve">10.2.1 </w:t>
      </w:r>
      <w:r w:rsidRPr="00544427">
        <w:rPr>
          <w:rFonts w:ascii="Calibri" w:eastAsia="Calibri" w:hAnsi="Calibri"/>
          <w:i/>
          <w:sz w:val="22"/>
          <w:szCs w:val="22"/>
          <w:lang w:eastAsia="en-US"/>
        </w:rPr>
        <w:t>A tájékoztatás kéréséhez való jog</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személy az 2. pontban megadott elérhetőségeken keresztül tájékoztatást kérhet arról, hogy:</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mely személyes adatait,</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milyen jogalapon,</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milyen adatkezelési cél miatt</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milyen forrásból</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meddig kezeli</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kinek, mikor, mely személyes adatokhoz biztosított hozzáférést, vagy kinek továbbította a személyes adatait</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tájékoztatáskérési igényét legfeljebb 15 napon belül, személyes megjelenés során adja át, vagy azt követően az általa megadott elérhetőségekre megküldve teljesíti</w:t>
      </w:r>
    </w:p>
    <w:p w:rsidR="00E06D75" w:rsidRPr="00544427" w:rsidRDefault="00E06D75" w:rsidP="00E06D75">
      <w:pPr>
        <w:spacing w:after="160" w:line="259" w:lineRule="auto"/>
        <w:ind w:left="709" w:firstLine="425"/>
        <w:contextualSpacing/>
        <w:jc w:val="both"/>
        <w:rPr>
          <w:rFonts w:ascii="Calibri" w:eastAsia="Calibri" w:hAnsi="Calibri"/>
          <w:i/>
          <w:sz w:val="22"/>
          <w:szCs w:val="22"/>
          <w:lang w:eastAsia="en-US"/>
        </w:rPr>
      </w:pPr>
      <w:r w:rsidRPr="00544427">
        <w:rPr>
          <w:rFonts w:ascii="Calibri" w:eastAsia="Calibri" w:hAnsi="Calibri"/>
          <w:b/>
          <w:sz w:val="22"/>
          <w:szCs w:val="22"/>
          <w:lang w:eastAsia="en-US"/>
        </w:rPr>
        <w:t>10.2.2</w:t>
      </w:r>
      <w:r w:rsidRPr="00544427">
        <w:rPr>
          <w:rFonts w:ascii="Calibri" w:eastAsia="Calibri" w:hAnsi="Calibri"/>
          <w:sz w:val="22"/>
          <w:szCs w:val="22"/>
          <w:lang w:eastAsia="en-US"/>
        </w:rPr>
        <w:t xml:space="preserve">. </w:t>
      </w:r>
      <w:r w:rsidRPr="00544427">
        <w:rPr>
          <w:rFonts w:ascii="Calibri" w:eastAsia="Calibri" w:hAnsi="Calibri"/>
          <w:i/>
          <w:sz w:val="22"/>
          <w:szCs w:val="22"/>
          <w:lang w:eastAsia="en-US"/>
        </w:rPr>
        <w:t>A helyesbítéshez való jog</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személy az 2. pontban megadott elérhetőségeken keresztül kérheti, hogy az Adatkezelő módosítsa valamely személyes adatát. Az Adatkezelő a kérést legfeljebb 15 napon belül teljesíti, és erről az általa megadott elérhetőségeken értesíti az érintett személyt, amennyiben az hitelt érdemlően igazolni tudja a helyesbített adat pontosságát.</w:t>
      </w:r>
    </w:p>
    <w:p w:rsidR="00E06D75" w:rsidRPr="00544427" w:rsidRDefault="00E06D75" w:rsidP="00E06D75">
      <w:pPr>
        <w:spacing w:after="160" w:line="259" w:lineRule="auto"/>
        <w:ind w:left="709" w:firstLine="425"/>
        <w:contextualSpacing/>
        <w:jc w:val="both"/>
        <w:rPr>
          <w:rFonts w:ascii="Calibri" w:eastAsia="Calibri" w:hAnsi="Calibri"/>
          <w:i/>
          <w:sz w:val="22"/>
          <w:szCs w:val="22"/>
          <w:lang w:eastAsia="en-US"/>
        </w:rPr>
      </w:pPr>
      <w:r w:rsidRPr="00544427">
        <w:rPr>
          <w:rFonts w:ascii="Calibri" w:eastAsia="Calibri" w:hAnsi="Calibri"/>
          <w:b/>
          <w:sz w:val="22"/>
          <w:szCs w:val="22"/>
          <w:lang w:eastAsia="en-US"/>
        </w:rPr>
        <w:t>10.2.3</w:t>
      </w:r>
      <w:r w:rsidRPr="00544427">
        <w:rPr>
          <w:rFonts w:ascii="Calibri" w:eastAsia="Calibri" w:hAnsi="Calibri"/>
          <w:sz w:val="22"/>
          <w:szCs w:val="22"/>
          <w:lang w:eastAsia="en-US"/>
        </w:rPr>
        <w:t xml:space="preserve">. </w:t>
      </w:r>
      <w:r w:rsidRPr="00544427">
        <w:rPr>
          <w:rFonts w:ascii="Calibri" w:eastAsia="Calibri" w:hAnsi="Calibri"/>
          <w:i/>
          <w:sz w:val="22"/>
          <w:szCs w:val="22"/>
          <w:lang w:eastAsia="en-US"/>
        </w:rPr>
        <w:t>A zároláshoz való jog</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személy az 2. pontban megadott elérhetőségeken keresztül kérheti, hogy az Adatkezelő az adatait zárolja (az adatkezelés korlátozott jellegének egyértelmű jelölésével és az egyéb adatoktól elkülönített kezelés biztosításával). A zárolás addig tart, amíg az érintett által megjelölt indok szükségessé teszi az adatok tárolását.</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lastRenderedPageBreak/>
        <w:t>Amennyiben az adatkezelésre előírt 5 éves megőrzési határidő eltelt vagy az adatkezelés jogellenes, a kezelt személyes adatok törlésre kerülnek, azonban az érintett jogi igények előterjesztése, érvényesítése vagy védelme céljából kérheti, hogy az adatainak törlése helyett azokat az Adatkezelő tovább tárolja. Erre vonatkozó igény, írásban, postai úton megküldött kérelemmel terjeszthető elő az igény érvényesítésének és a kért további tárolási időnek a megjelölésével.</w:t>
      </w:r>
    </w:p>
    <w:p w:rsidR="00E06D75" w:rsidRPr="00544427" w:rsidRDefault="00E06D75" w:rsidP="00E06D75">
      <w:pPr>
        <w:spacing w:after="160" w:line="259" w:lineRule="auto"/>
        <w:ind w:left="709" w:firstLine="425"/>
        <w:contextualSpacing/>
        <w:jc w:val="both"/>
        <w:rPr>
          <w:rFonts w:ascii="Calibri" w:eastAsia="Calibri" w:hAnsi="Calibri"/>
          <w:i/>
          <w:sz w:val="22"/>
          <w:szCs w:val="22"/>
          <w:lang w:eastAsia="en-US"/>
        </w:rPr>
      </w:pPr>
      <w:r w:rsidRPr="00544427">
        <w:rPr>
          <w:rFonts w:ascii="Calibri" w:eastAsia="Calibri" w:hAnsi="Calibri"/>
          <w:b/>
          <w:sz w:val="22"/>
          <w:szCs w:val="22"/>
          <w:lang w:eastAsia="en-US"/>
        </w:rPr>
        <w:t xml:space="preserve">10.2.4. </w:t>
      </w:r>
      <w:r w:rsidRPr="00544427">
        <w:rPr>
          <w:rFonts w:ascii="Calibri" w:eastAsia="Calibri" w:hAnsi="Calibri"/>
          <w:i/>
          <w:sz w:val="22"/>
          <w:szCs w:val="22"/>
          <w:lang w:eastAsia="en-US"/>
        </w:rPr>
        <w:t>A tiltakozáshoz való jog</w:t>
      </w:r>
    </w:p>
    <w:p w:rsidR="00E06D75" w:rsidRPr="00544427" w:rsidRDefault="00E06D75" w:rsidP="00E06D75">
      <w:pPr>
        <w:spacing w:after="160" w:line="259" w:lineRule="auto"/>
        <w:ind w:left="709"/>
        <w:contextualSpacing/>
        <w:jc w:val="both"/>
        <w:rPr>
          <w:rFonts w:ascii="Calibri" w:eastAsia="Calibri" w:hAnsi="Calibri"/>
          <w:sz w:val="22"/>
          <w:szCs w:val="22"/>
          <w:lang w:eastAsia="en-US"/>
        </w:rPr>
      </w:pPr>
      <w:r w:rsidRPr="00544427">
        <w:rPr>
          <w:rFonts w:ascii="Calibri" w:eastAsia="Calibri" w:hAnsi="Calibri"/>
          <w:sz w:val="22"/>
          <w:szCs w:val="22"/>
          <w:lang w:eastAsia="en-US"/>
        </w:rPr>
        <w:t>Az érintett személy az 2.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w:t>
      </w:r>
    </w:p>
    <w:p w:rsidR="00E06D75" w:rsidRPr="00544427" w:rsidRDefault="00E06D75" w:rsidP="00E06D75">
      <w:pPr>
        <w:spacing w:after="160" w:line="259" w:lineRule="auto"/>
        <w:ind w:left="709"/>
        <w:jc w:val="both"/>
        <w:rPr>
          <w:rFonts w:ascii="Calibri" w:eastAsia="Calibri" w:hAnsi="Calibri"/>
          <w:sz w:val="22"/>
          <w:szCs w:val="22"/>
          <w:lang w:eastAsia="en-US"/>
        </w:rPr>
      </w:pPr>
      <w:proofErr w:type="spellStart"/>
      <w:r w:rsidRPr="00544427">
        <w:rPr>
          <w:rFonts w:ascii="Calibri" w:eastAsia="Calibri" w:hAnsi="Calibri"/>
          <w:sz w:val="22"/>
          <w:szCs w:val="22"/>
          <w:lang w:eastAsia="en-US"/>
        </w:rPr>
        <w:t>Érintetti</w:t>
      </w:r>
      <w:proofErr w:type="spellEnd"/>
      <w:r w:rsidRPr="00544427">
        <w:rPr>
          <w:rFonts w:ascii="Calibri" w:eastAsia="Calibri" w:hAnsi="Calibri"/>
          <w:sz w:val="22"/>
          <w:szCs w:val="22"/>
          <w:lang w:eastAsia="en-US"/>
        </w:rPr>
        <w:t xml:space="preserve"> jogairól teljes terjedelemben a </w:t>
      </w:r>
      <w:proofErr w:type="spellStart"/>
      <w:r w:rsidRPr="00544427">
        <w:rPr>
          <w:rFonts w:ascii="Calibri" w:eastAsia="Calibri" w:hAnsi="Calibri"/>
          <w:sz w:val="22"/>
          <w:szCs w:val="22"/>
          <w:lang w:eastAsia="en-US"/>
        </w:rPr>
        <w:t>GDPR-ból</w:t>
      </w:r>
      <w:proofErr w:type="spellEnd"/>
      <w:r w:rsidRPr="00544427">
        <w:rPr>
          <w:rFonts w:ascii="Calibri" w:eastAsia="Calibri" w:hAnsi="Calibri"/>
          <w:sz w:val="22"/>
          <w:szCs w:val="22"/>
          <w:lang w:eastAsia="en-US"/>
        </w:rPr>
        <w:t xml:space="preserve">, különösen annak III. fejezetéből tájékozódhat teljes részletességgel, amely magyar nyelven elérhető több jogszabálygyűjteményben, továbbá az Európai Unió Hivatalos Lapja következő linkjén is: </w:t>
      </w:r>
      <w:hyperlink r:id="rId9" w:history="1">
        <w:r w:rsidRPr="00544427">
          <w:rPr>
            <w:rFonts w:ascii="Calibri" w:eastAsia="Calibri" w:hAnsi="Calibri"/>
            <w:color w:val="0563C1"/>
            <w:sz w:val="22"/>
            <w:szCs w:val="22"/>
            <w:u w:val="single"/>
            <w:lang w:eastAsia="en-US"/>
          </w:rPr>
          <w:t>https://eur-lex.europa.eu/legal-content/HU/TXT/HTML/?uri=CELEX:32016R0679</w:t>
        </w:r>
      </w:hyperlink>
      <w:r w:rsidRPr="00544427">
        <w:rPr>
          <w:rFonts w:ascii="Calibri" w:eastAsia="Calibri" w:hAnsi="Calibri"/>
          <w:sz w:val="22"/>
          <w:szCs w:val="22"/>
          <w:lang w:eastAsia="en-US"/>
        </w:rPr>
        <w:t>.</w:t>
      </w:r>
    </w:p>
    <w:p w:rsidR="00E06D75" w:rsidRPr="00544427" w:rsidRDefault="00E06D75" w:rsidP="00E06D75">
      <w:pPr>
        <w:numPr>
          <w:ilvl w:val="0"/>
          <w:numId w:val="1"/>
        </w:numPr>
        <w:spacing w:after="200" w:line="276" w:lineRule="auto"/>
        <w:contextualSpacing/>
        <w:jc w:val="both"/>
        <w:rPr>
          <w:rFonts w:ascii="Calibri" w:eastAsia="Calibri" w:hAnsi="Calibri"/>
          <w:b/>
          <w:sz w:val="22"/>
          <w:szCs w:val="22"/>
          <w:lang w:eastAsia="en-US"/>
        </w:rPr>
      </w:pPr>
      <w:r w:rsidRPr="00544427">
        <w:rPr>
          <w:rFonts w:ascii="Calibri" w:eastAsia="Calibri" w:hAnsi="Calibri"/>
          <w:b/>
          <w:sz w:val="22"/>
          <w:szCs w:val="22"/>
          <w:lang w:eastAsia="en-US"/>
        </w:rPr>
        <w:t>Jogorvoslathoz való jog</w:t>
      </w:r>
    </w:p>
    <w:p w:rsidR="00E06D75" w:rsidRPr="00544427" w:rsidRDefault="00E06D75" w:rsidP="00E06D75">
      <w:pPr>
        <w:spacing w:after="160" w:line="259" w:lineRule="auto"/>
        <w:ind w:left="720"/>
        <w:contextualSpacing/>
        <w:jc w:val="both"/>
        <w:rPr>
          <w:rFonts w:ascii="Calibri" w:eastAsia="Calibri" w:hAnsi="Calibri"/>
          <w:sz w:val="22"/>
          <w:szCs w:val="22"/>
          <w:lang w:eastAsia="en-US"/>
        </w:rPr>
      </w:pPr>
      <w:r w:rsidRPr="00544427">
        <w:rPr>
          <w:rFonts w:ascii="Calibri" w:eastAsia="Calibri" w:hAnsi="Calibri"/>
          <w:sz w:val="22"/>
          <w:szCs w:val="22"/>
          <w:lang w:eastAsia="en-US"/>
        </w:rPr>
        <w:t>Ha az érintett úgy ítéli meg, hogy az Adatkezelő a személyes adatai kezelése során megsértette a hatályos adatvédelmi követelményeket, akkor</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panaszt nyújthat be a Nemzeti Adatvédelmi és Információszabadság Hatósághoz</w:t>
      </w:r>
    </w:p>
    <w:p w:rsidR="00E06D75" w:rsidRPr="00544427" w:rsidRDefault="00E06D75" w:rsidP="00E06D75">
      <w:pPr>
        <w:spacing w:after="160" w:line="259" w:lineRule="auto"/>
        <w:ind w:left="1440"/>
        <w:contextualSpacing/>
        <w:jc w:val="both"/>
        <w:rPr>
          <w:rFonts w:ascii="Calibri" w:eastAsia="Calibri" w:hAnsi="Calibri"/>
          <w:sz w:val="22"/>
          <w:szCs w:val="22"/>
          <w:lang w:eastAsia="en-US"/>
        </w:rPr>
      </w:pPr>
      <w:proofErr w:type="gramStart"/>
      <w:r w:rsidRPr="00544427">
        <w:rPr>
          <w:rFonts w:ascii="Calibri" w:eastAsia="Calibri" w:hAnsi="Calibri"/>
          <w:sz w:val="22"/>
          <w:szCs w:val="22"/>
          <w:lang w:eastAsia="en-US"/>
        </w:rPr>
        <w:t>cím</w:t>
      </w:r>
      <w:proofErr w:type="gramEnd"/>
      <w:r w:rsidRPr="00544427">
        <w:rPr>
          <w:rFonts w:ascii="Calibri" w:eastAsia="Calibri" w:hAnsi="Calibri"/>
          <w:sz w:val="22"/>
          <w:szCs w:val="22"/>
          <w:lang w:eastAsia="en-US"/>
        </w:rPr>
        <w:t>: 1055 Budapest, Falk Miksa utca 9-11.</w:t>
      </w:r>
    </w:p>
    <w:p w:rsidR="00E06D75" w:rsidRPr="00544427" w:rsidRDefault="00E06D75" w:rsidP="00E06D75">
      <w:pPr>
        <w:spacing w:after="160" w:line="259" w:lineRule="auto"/>
        <w:ind w:left="1440"/>
        <w:contextualSpacing/>
        <w:jc w:val="both"/>
        <w:rPr>
          <w:rFonts w:ascii="Calibri" w:eastAsia="Calibri" w:hAnsi="Calibri"/>
          <w:sz w:val="22"/>
          <w:szCs w:val="22"/>
          <w:lang w:eastAsia="en-US"/>
        </w:rPr>
      </w:pPr>
      <w:proofErr w:type="gramStart"/>
      <w:r w:rsidRPr="00544427">
        <w:rPr>
          <w:rFonts w:ascii="Calibri" w:eastAsia="Calibri" w:hAnsi="Calibri"/>
          <w:sz w:val="22"/>
          <w:szCs w:val="22"/>
          <w:lang w:eastAsia="en-US"/>
        </w:rPr>
        <w:t>postacím</w:t>
      </w:r>
      <w:proofErr w:type="gramEnd"/>
      <w:r w:rsidRPr="00544427">
        <w:rPr>
          <w:rFonts w:ascii="Calibri" w:eastAsia="Calibri" w:hAnsi="Calibri"/>
          <w:sz w:val="22"/>
          <w:szCs w:val="22"/>
          <w:lang w:eastAsia="en-US"/>
        </w:rPr>
        <w:t>: 1363 Budapest, Pf.: 9.</w:t>
      </w:r>
    </w:p>
    <w:p w:rsidR="00E06D75" w:rsidRPr="00544427" w:rsidRDefault="00E06D75" w:rsidP="00E06D75">
      <w:pPr>
        <w:spacing w:after="160" w:line="259" w:lineRule="auto"/>
        <w:ind w:left="1440"/>
        <w:contextualSpacing/>
        <w:jc w:val="both"/>
        <w:rPr>
          <w:rFonts w:ascii="Calibri" w:eastAsia="Calibri" w:hAnsi="Calibri"/>
          <w:sz w:val="22"/>
          <w:szCs w:val="22"/>
          <w:lang w:eastAsia="en-US"/>
        </w:rPr>
      </w:pPr>
      <w:proofErr w:type="gramStart"/>
      <w:r w:rsidRPr="00544427">
        <w:rPr>
          <w:rFonts w:ascii="Calibri" w:eastAsia="Calibri" w:hAnsi="Calibri"/>
          <w:sz w:val="22"/>
          <w:szCs w:val="22"/>
          <w:lang w:eastAsia="en-US"/>
        </w:rPr>
        <w:t>email</w:t>
      </w:r>
      <w:proofErr w:type="gramEnd"/>
      <w:r w:rsidRPr="00544427">
        <w:rPr>
          <w:rFonts w:ascii="Calibri" w:eastAsia="Calibri" w:hAnsi="Calibri"/>
          <w:sz w:val="22"/>
          <w:szCs w:val="22"/>
          <w:lang w:eastAsia="en-US"/>
        </w:rPr>
        <w:t xml:space="preserve">: </w:t>
      </w:r>
      <w:hyperlink r:id="rId10" w:history="1">
        <w:r w:rsidRPr="00544427">
          <w:rPr>
            <w:rFonts w:ascii="Calibri" w:eastAsia="Calibri" w:hAnsi="Calibri"/>
            <w:color w:val="0563C1"/>
            <w:sz w:val="22"/>
            <w:szCs w:val="22"/>
            <w:u w:val="single"/>
            <w:lang w:eastAsia="en-US"/>
          </w:rPr>
          <w:t>ugyfelszolgalat@naih.hu</w:t>
        </w:r>
      </w:hyperlink>
      <w:r w:rsidRPr="00544427">
        <w:rPr>
          <w:rFonts w:ascii="Calibri" w:eastAsia="Calibri" w:hAnsi="Calibri"/>
          <w:sz w:val="22"/>
          <w:szCs w:val="22"/>
          <w:lang w:eastAsia="en-US"/>
        </w:rPr>
        <w:t xml:space="preserve">; honlap: </w:t>
      </w:r>
      <w:hyperlink r:id="rId11" w:history="1">
        <w:r w:rsidRPr="00544427">
          <w:rPr>
            <w:rFonts w:ascii="Calibri" w:eastAsia="Calibri" w:hAnsi="Calibri"/>
            <w:color w:val="0563C1"/>
            <w:sz w:val="22"/>
            <w:szCs w:val="22"/>
            <w:u w:val="single"/>
            <w:lang w:eastAsia="en-US"/>
          </w:rPr>
          <w:t>www.naih.hu</w:t>
        </w:r>
      </w:hyperlink>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emellett panaszt nyújthat be más tagállam felügyeleti hatóságánál is</w:t>
      </w:r>
    </w:p>
    <w:p w:rsidR="00E06D75" w:rsidRPr="00544427" w:rsidRDefault="00E06D75" w:rsidP="00E06D75">
      <w:pPr>
        <w:numPr>
          <w:ilvl w:val="0"/>
          <w:numId w:val="2"/>
        </w:numPr>
        <w:spacing w:after="200" w:line="276" w:lineRule="auto"/>
        <w:contextualSpacing/>
        <w:jc w:val="both"/>
        <w:rPr>
          <w:rFonts w:ascii="Calibri" w:eastAsia="Calibri" w:hAnsi="Calibri"/>
          <w:sz w:val="22"/>
          <w:szCs w:val="22"/>
          <w:lang w:eastAsia="en-US"/>
        </w:rPr>
      </w:pPr>
      <w:r w:rsidRPr="00544427">
        <w:rPr>
          <w:rFonts w:ascii="Calibri" w:eastAsia="Calibri" w:hAnsi="Calibri"/>
          <w:sz w:val="22"/>
          <w:szCs w:val="22"/>
          <w:lang w:eastAsia="en-US"/>
        </w:rPr>
        <w:t xml:space="preserve">A polgári perrendtartásról szóló 2016. évi CXXX. törvény vonatkozó rendelkezései alapján lehetősége van adatainak védelme érdekében bírósághoz fordulni, amely az ügyben soron kívül jár el. Ebben az esetben szabadon eldöntheti, hogy a lakóhelye (állandó lakcím) vagy a tartózkodási helye (ideiglenes lakcím), illetve </w:t>
      </w:r>
      <w:proofErr w:type="spellStart"/>
      <w:r w:rsidRPr="00544427">
        <w:rPr>
          <w:rFonts w:ascii="Calibri" w:eastAsia="Calibri" w:hAnsi="Calibri"/>
          <w:sz w:val="22"/>
          <w:szCs w:val="22"/>
          <w:lang w:eastAsia="en-US"/>
        </w:rPr>
        <w:t>aHivatal</w:t>
      </w:r>
      <w:proofErr w:type="spellEnd"/>
      <w:r w:rsidRPr="00544427">
        <w:rPr>
          <w:rFonts w:ascii="Calibri" w:eastAsia="Calibri" w:hAnsi="Calibri"/>
          <w:sz w:val="22"/>
          <w:szCs w:val="22"/>
          <w:lang w:eastAsia="en-US"/>
        </w:rPr>
        <w:t xml:space="preserve"> székhelye szerint illetékes törvényszéknél nyújtsa-e be keresetét. A lakóhelye vagy tartózkodási helye szerinti törvényszéket megkeresheti a </w:t>
      </w:r>
      <w:hyperlink r:id="rId12" w:history="1">
        <w:r w:rsidRPr="00544427">
          <w:rPr>
            <w:rFonts w:ascii="Calibri" w:eastAsia="Calibri" w:hAnsi="Calibri"/>
            <w:color w:val="0563C1"/>
            <w:sz w:val="22"/>
            <w:szCs w:val="22"/>
            <w:u w:val="single"/>
            <w:lang w:eastAsia="en-US"/>
          </w:rPr>
          <w:t>http://birosag.hu/ugyfelkapcsolati-portal/birosag-kereso</w:t>
        </w:r>
      </w:hyperlink>
      <w:r w:rsidRPr="00544427">
        <w:rPr>
          <w:rFonts w:ascii="Calibri" w:eastAsia="Calibri" w:hAnsi="Calibri"/>
          <w:sz w:val="22"/>
          <w:szCs w:val="22"/>
          <w:lang w:eastAsia="en-US"/>
        </w:rPr>
        <w:t xml:space="preserve"> oldalon. Az Adatkezelő székhelye szerint a perre a Fővárosi Törvényszék rendelkezik illetékességgel.</w:t>
      </w:r>
    </w:p>
    <w:p w:rsidR="00E06D75" w:rsidRPr="00544427" w:rsidRDefault="00E06D75" w:rsidP="00E06D75">
      <w:pPr>
        <w:spacing w:after="160" w:line="259" w:lineRule="auto"/>
        <w:ind w:left="708"/>
        <w:jc w:val="both"/>
        <w:rPr>
          <w:rFonts w:ascii="Calibri" w:eastAsia="Calibri" w:hAnsi="Calibri"/>
          <w:sz w:val="22"/>
          <w:szCs w:val="22"/>
          <w:lang w:eastAsia="en-US"/>
        </w:rPr>
      </w:pPr>
      <w:r w:rsidRPr="00544427">
        <w:rPr>
          <w:rFonts w:ascii="Calibri" w:eastAsia="Calibri" w:hAnsi="Calibri"/>
          <w:sz w:val="22"/>
          <w:szCs w:val="22"/>
          <w:lang w:eastAsia="en-US"/>
        </w:rPr>
        <w:t xml:space="preserve">Amennyiben bármilyen kérése vagy kérdése van az adatkezeléssel kapcsolatban, kérelmét postai úton a 1145 Budapest, </w:t>
      </w:r>
      <w:proofErr w:type="spellStart"/>
      <w:r w:rsidRPr="00544427">
        <w:rPr>
          <w:rFonts w:ascii="Calibri" w:eastAsia="Calibri" w:hAnsi="Calibri"/>
          <w:sz w:val="22"/>
          <w:szCs w:val="22"/>
          <w:lang w:eastAsia="en-US"/>
        </w:rPr>
        <w:t>Pétervárad</w:t>
      </w:r>
      <w:proofErr w:type="spellEnd"/>
      <w:r w:rsidRPr="00544427">
        <w:rPr>
          <w:rFonts w:ascii="Calibri" w:eastAsia="Calibri" w:hAnsi="Calibri"/>
          <w:sz w:val="22"/>
          <w:szCs w:val="22"/>
          <w:lang w:eastAsia="en-US"/>
        </w:rPr>
        <w:t xml:space="preserve"> utca 2. címre, vagy elektronikusan az </w:t>
      </w:r>
      <w:hyperlink r:id="rId13" w:history="1">
        <w:r w:rsidRPr="00544427">
          <w:rPr>
            <w:rFonts w:ascii="Calibri" w:eastAsia="Calibri" w:hAnsi="Calibri"/>
            <w:color w:val="0563C1"/>
            <w:sz w:val="22"/>
            <w:szCs w:val="22"/>
            <w:u w:val="single"/>
            <w:lang w:eastAsia="en-US"/>
          </w:rPr>
          <w:t>adatvedelem@zuglo.hu</w:t>
        </w:r>
      </w:hyperlink>
      <w:r w:rsidRPr="00544427">
        <w:rPr>
          <w:rFonts w:ascii="Calibri" w:eastAsia="Calibri" w:hAnsi="Calibri"/>
          <w:sz w:val="22"/>
          <w:szCs w:val="22"/>
          <w:lang w:eastAsia="en-US"/>
        </w:rPr>
        <w:t xml:space="preserve"> email címre küldheti. Válaszunkat késedelem nélkül, de legfeljebb 30 napon belül küldjük az Ön által meghatározott címre.</w:t>
      </w:r>
    </w:p>
    <w:p w:rsidR="00E06D75" w:rsidRPr="00544427" w:rsidRDefault="00E06D75" w:rsidP="00E06D75">
      <w:pPr>
        <w:spacing w:after="160" w:line="259" w:lineRule="auto"/>
        <w:jc w:val="both"/>
        <w:rPr>
          <w:rFonts w:ascii="Calibri" w:eastAsia="Calibri" w:hAnsi="Calibri"/>
          <w:i/>
          <w:sz w:val="22"/>
          <w:szCs w:val="22"/>
          <w:lang w:eastAsia="en-US"/>
        </w:rPr>
      </w:pPr>
    </w:p>
    <w:p w:rsidR="009D4B42" w:rsidRDefault="009D4B42"/>
    <w:sectPr w:rsidR="009D4B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6A" w:rsidRDefault="00A57F6A" w:rsidP="00E06D75">
      <w:r>
        <w:separator/>
      </w:r>
    </w:p>
  </w:endnote>
  <w:endnote w:type="continuationSeparator" w:id="0">
    <w:p w:rsidR="00A57F6A" w:rsidRDefault="00A57F6A" w:rsidP="00E0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6A" w:rsidRDefault="00A57F6A" w:rsidP="00E06D75">
      <w:r>
        <w:separator/>
      </w:r>
    </w:p>
  </w:footnote>
  <w:footnote w:type="continuationSeparator" w:id="0">
    <w:p w:rsidR="00A57F6A" w:rsidRDefault="00A57F6A" w:rsidP="00E06D75">
      <w:r>
        <w:continuationSeparator/>
      </w:r>
    </w:p>
  </w:footnote>
  <w:footnote w:id="1">
    <w:p w:rsidR="00E06D75" w:rsidRDefault="00E06D75" w:rsidP="00E06D75">
      <w:pPr>
        <w:pStyle w:val="Lbjegyzetszveg"/>
      </w:pPr>
      <w:r>
        <w:rPr>
          <w:rStyle w:val="Lbjegyzet-hivatkozs"/>
        </w:rPr>
        <w:footnoteRef/>
      </w:r>
      <w:r>
        <w:t xml:space="preserve"> Zugló Lakosságának Szolgálatáért Díj esetén kezelt adat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095"/>
    <w:multiLevelType w:val="hybridMultilevel"/>
    <w:tmpl w:val="0BC4B8AE"/>
    <w:lvl w:ilvl="0" w:tplc="A7E0D3AC">
      <w:start w:val="8"/>
      <w:numFmt w:val="bullet"/>
      <w:lvlText w:val="-"/>
      <w:lvlJc w:val="left"/>
      <w:pPr>
        <w:ind w:left="1440" w:hanging="360"/>
      </w:pPr>
      <w:rPr>
        <w:rFonts w:ascii="Calibri" w:eastAsiaTheme="minorHAns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180E1589"/>
    <w:multiLevelType w:val="multilevel"/>
    <w:tmpl w:val="BE08C49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8C42A84"/>
    <w:multiLevelType w:val="hybridMultilevel"/>
    <w:tmpl w:val="4CF6FE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75"/>
    <w:rsid w:val="002C20E5"/>
    <w:rsid w:val="009D4B42"/>
    <w:rsid w:val="00A57F6A"/>
    <w:rsid w:val="00E06D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600DB-42C6-4297-B8B2-24018914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06D75"/>
    <w:pPr>
      <w:spacing w:after="0" w:line="240" w:lineRule="auto"/>
      <w:jc w:val="center"/>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E06D75"/>
    <w:pPr>
      <w:jc w:val="both"/>
    </w:pPr>
    <w:rPr>
      <w:sz w:val="20"/>
      <w:szCs w:val="20"/>
    </w:rPr>
  </w:style>
  <w:style w:type="character" w:customStyle="1" w:styleId="LbjegyzetszvegChar">
    <w:name w:val="Lábjegyzetszöveg Char"/>
    <w:basedOn w:val="Bekezdsalapbettpusa"/>
    <w:link w:val="Lbjegyzetszveg"/>
    <w:semiHidden/>
    <w:rsid w:val="00E06D75"/>
    <w:rPr>
      <w:rFonts w:ascii="Times New Roman" w:eastAsia="Times New Roman" w:hAnsi="Times New Roman" w:cs="Times New Roman"/>
      <w:sz w:val="20"/>
      <w:szCs w:val="20"/>
      <w:lang w:eastAsia="hu-HU"/>
    </w:rPr>
  </w:style>
  <w:style w:type="character" w:styleId="Lbjegyzet-hivatkozs">
    <w:name w:val="footnote reference"/>
    <w:uiPriority w:val="99"/>
    <w:semiHidden/>
    <w:unhideWhenUsed/>
    <w:rsid w:val="00E06D75"/>
    <w:rPr>
      <w:vertAlign w:val="superscript"/>
    </w:rPr>
  </w:style>
  <w:style w:type="table" w:styleId="Rcsostblzat">
    <w:name w:val="Table Grid"/>
    <w:basedOn w:val="Normltblzat"/>
    <w:uiPriority w:val="59"/>
    <w:rsid w:val="00E06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semiHidden/>
    <w:unhideWhenUsed/>
    <w:rsid w:val="002C20E5"/>
    <w:pPr>
      <w:spacing w:after="120" w:line="256" w:lineRule="auto"/>
      <w:jc w:val="left"/>
    </w:pPr>
    <w:rPr>
      <w:rFonts w:asciiTheme="minorHAnsi" w:eastAsiaTheme="minorHAnsi" w:hAnsiTheme="minorHAnsi" w:cstheme="minorBidi"/>
      <w:sz w:val="22"/>
      <w:szCs w:val="22"/>
      <w:lang w:eastAsia="en-US"/>
    </w:rPr>
  </w:style>
  <w:style w:type="character" w:customStyle="1" w:styleId="SzvegtrzsChar">
    <w:name w:val="Szövegtörzs Char"/>
    <w:basedOn w:val="Bekezdsalapbettpusa"/>
    <w:link w:val="Szvegtrzs"/>
    <w:uiPriority w:val="99"/>
    <w:semiHidden/>
    <w:rsid w:val="002C20E5"/>
  </w:style>
  <w:style w:type="character" w:customStyle="1" w:styleId="bekezdsChar">
    <w:name w:val="bekezdés Char"/>
    <w:link w:val="bekezds"/>
    <w:locked/>
    <w:rsid w:val="002C20E5"/>
    <w:rPr>
      <w:rFonts w:ascii="Times New Roman" w:eastAsia="SimSun" w:hAnsi="Times New Roman" w:cs="Times New Roman"/>
      <w:sz w:val="24"/>
      <w:szCs w:val="24"/>
      <w:lang w:eastAsia="zh-CN" w:bidi="hi-IN"/>
    </w:rPr>
  </w:style>
  <w:style w:type="paragraph" w:customStyle="1" w:styleId="bekezds">
    <w:name w:val="bekezdés"/>
    <w:basedOn w:val="Szvegtrzs"/>
    <w:link w:val="bekezdsChar"/>
    <w:qFormat/>
    <w:rsid w:val="002C20E5"/>
    <w:pPr>
      <w:suppressAutoHyphens/>
      <w:spacing w:before="20" w:after="20" w:line="240" w:lineRule="auto"/>
      <w:ind w:firstLine="284"/>
      <w:jc w:val="both"/>
    </w:pPr>
    <w:rPr>
      <w:rFonts w:ascii="Times New Roman" w:eastAsia="SimSun" w:hAnsi="Times New Roman" w:cs="Times New Roman"/>
      <w:sz w:val="24"/>
      <w:szCs w:val="24"/>
      <w:lang w:eastAsia="zh-CN" w:bidi="hi-IN"/>
    </w:rPr>
  </w:style>
  <w:style w:type="paragraph" w:customStyle="1" w:styleId="TableParagraph">
    <w:name w:val="Table Paragraph"/>
    <w:basedOn w:val="Norml"/>
    <w:uiPriority w:val="1"/>
    <w:qFormat/>
    <w:rsid w:val="002C20E5"/>
    <w:pPr>
      <w:widowControl w:val="0"/>
      <w:autoSpaceDE w:val="0"/>
      <w:autoSpaceDN w:val="0"/>
      <w:ind w:left="854"/>
      <w:jc w:val="left"/>
    </w:pPr>
    <w:rPr>
      <w:rFonts w:ascii="Calibri" w:eastAsia="Calibri" w:hAnsi="Calibri" w:cs="Calibri"/>
      <w:sz w:val="22"/>
      <w:szCs w:val="22"/>
      <w:lang w:eastAsia="en-US"/>
    </w:rPr>
  </w:style>
  <w:style w:type="table" w:customStyle="1" w:styleId="TableNormal">
    <w:name w:val="Table Normal"/>
    <w:uiPriority w:val="2"/>
    <w:semiHidden/>
    <w:qFormat/>
    <w:rsid w:val="002C20E5"/>
    <w:pPr>
      <w:widowControl w:val="0"/>
      <w:autoSpaceDE w:val="0"/>
      <w:autoSpaceDN w:val="0"/>
      <w:spacing w:after="0" w:line="240" w:lineRule="auto"/>
    </w:pPr>
    <w:rPr>
      <w:kern w:val="2"/>
      <w:lang w:val="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zuglo.hu" TargetMode="External"/><Relationship Id="rId13" Type="http://schemas.openxmlformats.org/officeDocument/2006/relationships/hyperlink" Target="mailto:adatvedelem@zuglo.hu" TargetMode="External"/><Relationship Id="rId3" Type="http://schemas.openxmlformats.org/officeDocument/2006/relationships/settings" Target="settings.xml"/><Relationship Id="rId7" Type="http://schemas.openxmlformats.org/officeDocument/2006/relationships/hyperlink" Target="mailto:info@zuglo.hu" TargetMode="External"/><Relationship Id="rId12" Type="http://schemas.openxmlformats.org/officeDocument/2006/relationships/hyperlink" Target="http://birosag.hu/ugyfelkapcsolati-portal/birosag-kere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ih.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https://eur-lex.europa.eu/legal-content/HU/TXT/HTML/?uri=CELEX:32016R0679"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8270</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Róbert</dc:creator>
  <cp:keywords/>
  <dc:description/>
  <cp:lastModifiedBy>Geier Róbert</cp:lastModifiedBy>
  <cp:revision>2</cp:revision>
  <dcterms:created xsi:type="dcterms:W3CDTF">2024-08-14T13:25:00Z</dcterms:created>
  <dcterms:modified xsi:type="dcterms:W3CDTF">2024-08-14T13:25:00Z</dcterms:modified>
</cp:coreProperties>
</file>